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4E5" w:rsidRDefault="00B414E5" w:rsidP="00B414E5">
      <w:pPr>
        <w:jc w:val="center"/>
        <w:rPr>
          <w:rFonts w:ascii="Arial" w:hAnsi="Arial" w:cs="Arial"/>
          <w:b/>
          <w:sz w:val="28"/>
          <w:szCs w:val="28"/>
        </w:rPr>
      </w:pPr>
    </w:p>
    <w:p w:rsidR="00B414E5" w:rsidRPr="00E21E5E" w:rsidRDefault="00B414E5" w:rsidP="00B414E5">
      <w:pPr>
        <w:jc w:val="center"/>
        <w:rPr>
          <w:rFonts w:ascii="Arial" w:hAnsi="Arial" w:cs="Arial"/>
          <w:b/>
          <w:sz w:val="28"/>
          <w:szCs w:val="28"/>
        </w:rPr>
      </w:pPr>
      <w:r w:rsidRPr="00E21E5E">
        <w:rPr>
          <w:rFonts w:ascii="Arial" w:hAnsi="Arial" w:cs="Arial"/>
          <w:b/>
          <w:sz w:val="28"/>
          <w:szCs w:val="28"/>
        </w:rPr>
        <w:t>Odůvodnění veřejné zakázky</w:t>
      </w:r>
    </w:p>
    <w:p w:rsidR="00B414E5" w:rsidRDefault="00B414E5" w:rsidP="00B414E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dle § 156 zákona č. 137/2006 Sb., o veřejných zakázkách, ve znění pozdějších předpisů</w:t>
      </w:r>
    </w:p>
    <w:p w:rsidR="00B414E5" w:rsidRDefault="00B414E5" w:rsidP="00B414E5">
      <w:pPr>
        <w:jc w:val="center"/>
        <w:rPr>
          <w:rFonts w:ascii="Arial" w:hAnsi="Arial" w:cs="Arial"/>
          <w:sz w:val="20"/>
          <w:szCs w:val="20"/>
        </w:rPr>
      </w:pPr>
    </w:p>
    <w:p w:rsidR="00B414E5" w:rsidRDefault="00B414E5" w:rsidP="00B414E5">
      <w:pPr>
        <w:ind w:left="2130" w:hanging="2130"/>
        <w:jc w:val="both"/>
        <w:rPr>
          <w:rFonts w:ascii="Arial" w:hAnsi="Arial" w:cs="Arial"/>
        </w:rPr>
      </w:pPr>
    </w:p>
    <w:p w:rsidR="00B414E5" w:rsidRDefault="00B414E5" w:rsidP="00B414E5">
      <w:pPr>
        <w:ind w:left="2130" w:hanging="2130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</w:rPr>
        <w:t>Název zakázky:</w:t>
      </w:r>
      <w:r>
        <w:rPr>
          <w:rFonts w:ascii="Arial" w:hAnsi="Arial" w:cs="Arial"/>
        </w:rPr>
        <w:tab/>
      </w:r>
      <w:r w:rsidR="001D6AF9" w:rsidRPr="00810D8B">
        <w:rPr>
          <w:rFonts w:ascii="Arial" w:hAnsi="Arial" w:cs="Arial"/>
          <w:b/>
        </w:rPr>
        <w:t>Vypracování analýz v zařízeních sociálních služeb pro zdravotně postižené</w:t>
      </w:r>
    </w:p>
    <w:p w:rsidR="00B414E5" w:rsidRDefault="00B414E5" w:rsidP="00B414E5">
      <w:pPr>
        <w:ind w:left="2130" w:hanging="2130"/>
        <w:jc w:val="both"/>
        <w:rPr>
          <w:rFonts w:ascii="Arial" w:hAnsi="Arial" w:cs="Arial"/>
          <w:b/>
          <w:caps/>
        </w:rPr>
      </w:pPr>
    </w:p>
    <w:p w:rsidR="00B414E5" w:rsidRDefault="00B414E5" w:rsidP="00B414E5">
      <w:pPr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</w:rPr>
        <w:t xml:space="preserve">Číslo zakázky: </w:t>
      </w:r>
      <w:r>
        <w:rPr>
          <w:rFonts w:ascii="Arial" w:hAnsi="Arial" w:cs="Arial"/>
        </w:rPr>
        <w:tab/>
      </w:r>
      <w:r w:rsidR="001D6AF9" w:rsidRPr="006156B1">
        <w:rPr>
          <w:rFonts w:ascii="Arial" w:hAnsi="Arial" w:cs="Arial"/>
          <w:b/>
        </w:rPr>
        <w:t>VZ/2013/5/200/7</w:t>
      </w:r>
    </w:p>
    <w:p w:rsidR="00B414E5" w:rsidRDefault="00B414E5" w:rsidP="00B414E5">
      <w:pPr>
        <w:jc w:val="both"/>
        <w:rPr>
          <w:rFonts w:ascii="Arial" w:hAnsi="Arial" w:cs="Arial"/>
          <w:b/>
        </w:rPr>
      </w:pPr>
      <w:bookmarkStart w:id="0" w:name="_GoBack"/>
      <w:bookmarkEnd w:id="0"/>
    </w:p>
    <w:p w:rsidR="00B414E5" w:rsidRDefault="00103067" w:rsidP="00B414E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Forma</w:t>
      </w:r>
      <w:r w:rsidR="00B414E5">
        <w:rPr>
          <w:rFonts w:ascii="Arial" w:hAnsi="Arial" w:cs="Arial"/>
        </w:rPr>
        <w:t xml:space="preserve"> zadávacího řízení</w:t>
      </w:r>
      <w:r w:rsidR="00B414E5" w:rsidRPr="00B414E5">
        <w:rPr>
          <w:rFonts w:ascii="Arial" w:hAnsi="Arial" w:cs="Arial"/>
        </w:rPr>
        <w:t>:</w:t>
      </w:r>
      <w:r w:rsidR="00B414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414E5" w:rsidRPr="00B104A2">
        <w:rPr>
          <w:rFonts w:ascii="Arial" w:hAnsi="Arial" w:cs="Arial"/>
          <w:b/>
        </w:rPr>
        <w:t>dle § 27 – otevřené řízení</w:t>
      </w:r>
      <w:r w:rsidR="00B414E5" w:rsidRPr="00E256DD">
        <w:rPr>
          <w:rFonts w:ascii="Arial" w:hAnsi="Arial" w:cs="Arial"/>
          <w:b/>
        </w:rPr>
        <w:t xml:space="preserve">    </w:t>
      </w:r>
    </w:p>
    <w:p w:rsidR="00103067" w:rsidRDefault="00103067" w:rsidP="00B414E5">
      <w:pPr>
        <w:jc w:val="both"/>
        <w:rPr>
          <w:rFonts w:ascii="Arial" w:hAnsi="Arial" w:cs="Arial"/>
          <w:b/>
        </w:rPr>
      </w:pPr>
    </w:p>
    <w:p w:rsidR="00103067" w:rsidRPr="00103067" w:rsidRDefault="00103067" w:rsidP="00B414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Druh zakázky podle předmětu: </w:t>
      </w:r>
      <w:r>
        <w:rPr>
          <w:rFonts w:ascii="Arial" w:hAnsi="Arial" w:cs="Arial"/>
        </w:rPr>
        <w:tab/>
      </w:r>
      <w:r w:rsidRPr="00103067">
        <w:rPr>
          <w:rFonts w:ascii="Arial" w:hAnsi="Arial" w:cs="Arial"/>
          <w:b/>
        </w:rPr>
        <w:t>služby</w:t>
      </w:r>
    </w:p>
    <w:p w:rsidR="00B22862" w:rsidRDefault="00B22862" w:rsidP="00B414E5">
      <w:pPr>
        <w:jc w:val="both"/>
        <w:rPr>
          <w:rFonts w:ascii="Arial" w:hAnsi="Arial" w:cs="Arial"/>
          <w:b/>
        </w:rPr>
      </w:pPr>
    </w:p>
    <w:p w:rsidR="00CF0FC3" w:rsidRDefault="00CF0FC3" w:rsidP="00B414E5">
      <w:pPr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5702"/>
      </w:tblGrid>
      <w:tr w:rsidR="00CF0FC3" w:rsidRPr="00BB290F" w:rsidTr="00114550">
        <w:tc>
          <w:tcPr>
            <w:tcW w:w="9212" w:type="dxa"/>
            <w:gridSpan w:val="2"/>
            <w:shd w:val="clear" w:color="auto" w:fill="A6A6A6" w:themeFill="background1" w:themeFillShade="A6"/>
          </w:tcPr>
          <w:p w:rsidR="00CF0FC3" w:rsidRPr="00FA7684" w:rsidRDefault="00CF0FC3" w:rsidP="00114550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7684">
              <w:rPr>
                <w:rFonts w:ascii="Arial" w:hAnsi="Arial" w:cs="Arial"/>
                <w:b/>
                <w:sz w:val="20"/>
                <w:szCs w:val="20"/>
              </w:rPr>
              <w:t>Odůvodnění účelnosti veřejné zakázky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pro účely předběžného oznámení veřejného zadavatele</w:t>
            </w:r>
            <w: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podle § 1</w:t>
            </w:r>
            <w:r w:rsidRPr="00C569DF">
              <w:rPr>
                <w:rFonts w:ascii="Arial" w:hAnsi="Arial" w:cs="Arial"/>
                <w:b/>
                <w:sz w:val="20"/>
                <w:szCs w:val="20"/>
              </w:rPr>
              <w:t xml:space="preserve"> vyhlášky č. 232/2012 Sb.</w:t>
            </w:r>
          </w:p>
        </w:tc>
      </w:tr>
      <w:tr w:rsidR="00CF0FC3" w:rsidRPr="00BB290F" w:rsidTr="00114550">
        <w:tc>
          <w:tcPr>
            <w:tcW w:w="9212" w:type="dxa"/>
            <w:gridSpan w:val="2"/>
            <w:shd w:val="clear" w:color="auto" w:fill="FFFFFF" w:themeFill="background1"/>
          </w:tcPr>
          <w:p w:rsidR="00CF0FC3" w:rsidRPr="00FA7684" w:rsidRDefault="00CF0FC3" w:rsidP="00114550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0FC3" w:rsidRPr="00BB290F" w:rsidTr="00114550">
        <w:tc>
          <w:tcPr>
            <w:tcW w:w="9212" w:type="dxa"/>
            <w:gridSpan w:val="2"/>
            <w:shd w:val="clear" w:color="auto" w:fill="F2F2F2" w:themeFill="background1" w:themeFillShade="F2"/>
          </w:tcPr>
          <w:p w:rsidR="00CF0FC3" w:rsidRPr="00927C00" w:rsidRDefault="00CF0FC3" w:rsidP="00114550">
            <w:pPr>
              <w:pStyle w:val="Odstavecseseznamem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C00">
              <w:rPr>
                <w:rFonts w:ascii="Arial" w:hAnsi="Arial" w:cs="Arial"/>
                <w:sz w:val="20"/>
                <w:szCs w:val="20"/>
              </w:rPr>
              <w:t>Veřejný zadavatel popíše své potřeby pro řádné zajištění svěřených úkolů:</w:t>
            </w:r>
          </w:p>
        </w:tc>
      </w:tr>
      <w:tr w:rsidR="00CF0FC3" w:rsidRPr="00BB290F" w:rsidTr="00114550">
        <w:tc>
          <w:tcPr>
            <w:tcW w:w="3510" w:type="dxa"/>
          </w:tcPr>
          <w:p w:rsidR="00CF0FC3" w:rsidRPr="00FA7684" w:rsidRDefault="00CF0FC3" w:rsidP="00114550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t>Popis potřeb, které mají být splněním veřejné zakázky naplněny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02" w:type="dxa"/>
          </w:tcPr>
          <w:p w:rsidR="001D6AF9" w:rsidRDefault="001D6AF9" w:rsidP="001D6AF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Kvalitu života uživatelů sociálních služeb velmi výrazně ovlivňuje mimo jiné to, jaký život je uživatelům v rámci služby umožňován, zda jsou jim k dispozici běžně dostupné zdroje a jak funguje služba, jejímž jsou uživatelem. Pro vytváření nástrojů zvyšování kvality života uživatelů se zdravotním postižením je důležité zmapovat, jakým způsobem jsou jim v současné době služby zajišťovány. Z tohoto důvodu byly vytipovány klíčové oblasti služby (procesy probíhající ve službě, vnější prostředí, materiálně-technické zabezpečení služeb), které je potřeba podrobněji zmapovat. </w:t>
            </w:r>
          </w:p>
          <w:p w:rsidR="001D6AF9" w:rsidRDefault="001D6AF9" w:rsidP="001D6AF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Výstupy z tohoto mapování budou rovněž potřebné jako podklad pro zpracování analýz kvality života uživatelů jednotlivých zapojených zařízení, které budou konečným výstupem projektu. </w:t>
            </w:r>
          </w:p>
          <w:p w:rsidR="001D6AF9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 rámci souhrnných analýz kvality života uživatelů zpracovaných pro jednotlivá zapojená zařízení bude vyhodnoceno, zda a v jaké míře stávající služby naplňují požadavky na zajištění kvality života svých uživatelů a současně budou zpracovány návrhy ve vztahu k dalšímu směřování služby.  </w:t>
            </w:r>
          </w:p>
          <w:p w:rsidR="00CF0FC3" w:rsidRPr="00FA7684" w:rsidRDefault="001D6AF9" w:rsidP="001D6AF9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Zlínskému kraji (dále ZK) chybí jednotná metodika a strategie, jak by poskytované služby měly vypadat v dlouhodobém horizontu. Analýzy se pro ZK stanou zdrojem pro přípravu celkové koncepce dalšího směřování služeb pro osoby se zdravotním postižením zřizovaných krajem a pro zpracování plánů rozvoje jednotlivých zařízení.</w:t>
            </w:r>
          </w:p>
        </w:tc>
      </w:tr>
      <w:tr w:rsidR="00CF0FC3" w:rsidRPr="00BB290F" w:rsidTr="00114550">
        <w:tc>
          <w:tcPr>
            <w:tcW w:w="9212" w:type="dxa"/>
            <w:gridSpan w:val="2"/>
            <w:shd w:val="clear" w:color="auto" w:fill="F2F2F2" w:themeFill="background1" w:themeFillShade="F2"/>
          </w:tcPr>
          <w:p w:rsidR="00CF0FC3" w:rsidRPr="00927C00" w:rsidRDefault="00CF0FC3" w:rsidP="00114550">
            <w:pPr>
              <w:pStyle w:val="Odstavecseseznamem"/>
              <w:ind w:left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27C00">
              <w:rPr>
                <w:rFonts w:ascii="Arial" w:hAnsi="Arial" w:cs="Arial"/>
                <w:sz w:val="20"/>
                <w:szCs w:val="20"/>
              </w:rPr>
              <w:t>Veřejný zadavatel stručně popíše předmět veřejné zakázky:</w:t>
            </w:r>
          </w:p>
        </w:tc>
      </w:tr>
      <w:tr w:rsidR="00CF0FC3" w:rsidRPr="00BB290F" w:rsidTr="00114550">
        <w:tc>
          <w:tcPr>
            <w:tcW w:w="3510" w:type="dxa"/>
          </w:tcPr>
          <w:p w:rsidR="00CF0FC3" w:rsidRPr="00FA7684" w:rsidRDefault="00CF0FC3" w:rsidP="00114550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t>Popis předmětu veřejné zakázky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02" w:type="dxa"/>
          </w:tcPr>
          <w:p w:rsidR="001D6AF9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D8B">
              <w:rPr>
                <w:rFonts w:ascii="Arial" w:hAnsi="Arial" w:cs="Arial"/>
                <w:sz w:val="20"/>
                <w:szCs w:val="20"/>
              </w:rPr>
              <w:t>Předmětem zakázky je</w:t>
            </w:r>
            <w:r>
              <w:rPr>
                <w:rFonts w:ascii="Arial" w:hAnsi="Arial" w:cs="Arial"/>
                <w:sz w:val="20"/>
                <w:szCs w:val="20"/>
              </w:rPr>
              <w:t xml:space="preserve"> pro 11 zařízení sociálních služeb pro osoby se zdravotním postižením zřizovaných Zlínským krajem vypracování:</w:t>
            </w:r>
          </w:p>
          <w:p w:rsidR="001D6AF9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6AF9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D8B">
              <w:rPr>
                <w:rFonts w:ascii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810D8B">
              <w:rPr>
                <w:rFonts w:ascii="Arial" w:hAnsi="Arial" w:cs="Arial"/>
                <w:sz w:val="20"/>
                <w:szCs w:val="20"/>
              </w:rPr>
              <w:t>opis</w:t>
            </w:r>
            <w:r>
              <w:rPr>
                <w:rFonts w:ascii="Arial" w:hAnsi="Arial" w:cs="Arial"/>
                <w:sz w:val="20"/>
                <w:szCs w:val="20"/>
              </w:rPr>
              <w:t>ů</w:t>
            </w:r>
            <w:r w:rsidRPr="00810D8B">
              <w:rPr>
                <w:rFonts w:ascii="Arial" w:hAnsi="Arial" w:cs="Arial"/>
                <w:sz w:val="20"/>
                <w:szCs w:val="20"/>
              </w:rPr>
              <w:t xml:space="preserve"> procesů probíhají</w:t>
            </w:r>
            <w:r>
              <w:rPr>
                <w:rFonts w:ascii="Arial" w:hAnsi="Arial" w:cs="Arial"/>
                <w:sz w:val="20"/>
                <w:szCs w:val="20"/>
              </w:rPr>
              <w:t>cí</w:t>
            </w:r>
            <w:r w:rsidRPr="00810D8B">
              <w:rPr>
                <w:rFonts w:ascii="Arial" w:hAnsi="Arial" w:cs="Arial"/>
                <w:sz w:val="20"/>
                <w:szCs w:val="20"/>
              </w:rPr>
              <w:t>ch ve službě</w:t>
            </w:r>
            <w:r>
              <w:rPr>
                <w:rFonts w:ascii="Arial" w:hAnsi="Arial" w:cs="Arial"/>
                <w:sz w:val="20"/>
                <w:szCs w:val="20"/>
              </w:rPr>
              <w:t xml:space="preserve"> - cílem je především zjištění, jakým způsobem je služba uživatelům poskytována a jaký život je uživatelům v rámci zařízení umožňován, a to: v oblasti stravování (např. možnost ovlivnění skladby jídelníčku, možnost samostatné přípravy stravy); v oblasti bydlení (např. existence malých domácností, s kým a jak uživatel žije); v oblasti způsobu poskytování péče; v oblasti vzdělávání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(např. jak je zajištěno, možnosti vzdělávání); v oblast zaměstnávání (např. možnosti a podmínky zaměstnávání v zařízení a mimo zařízení, dosavadní zkušenosti uživatelů v této oblasti); dále jaké aktivity a jakou formou jsou uživatelům nabízeny; jak probíhá provoz zařízení (např. jak je plánován běžný den v zařízení, jak víkendy); jak jsou uživatelé zapojováni do rozhodování; jak probíhá vzájemná komunikace a přenos informací v zařízení (směrem k pracovníkům, uživatelům, blízkým uživatelů, opatrovníkům, apod.); identifikace problémů z hlediska poskytování služby;</w:t>
            </w:r>
          </w:p>
          <w:p w:rsidR="001D6AF9" w:rsidRPr="00810D8B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6AF9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D8B">
              <w:rPr>
                <w:rFonts w:ascii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810D8B">
              <w:rPr>
                <w:rFonts w:ascii="Arial" w:hAnsi="Arial" w:cs="Arial"/>
                <w:sz w:val="20"/>
                <w:szCs w:val="20"/>
              </w:rPr>
              <w:t>opis</w:t>
            </w:r>
            <w:r>
              <w:rPr>
                <w:rFonts w:ascii="Arial" w:hAnsi="Arial" w:cs="Arial"/>
                <w:sz w:val="20"/>
                <w:szCs w:val="20"/>
              </w:rPr>
              <w:t>ů</w:t>
            </w:r>
            <w:r w:rsidRPr="00810D8B">
              <w:rPr>
                <w:rFonts w:ascii="Arial" w:hAnsi="Arial" w:cs="Arial"/>
                <w:sz w:val="20"/>
                <w:szCs w:val="20"/>
              </w:rPr>
              <w:t xml:space="preserve"> vnějšího prostředí</w:t>
            </w:r>
            <w:r>
              <w:rPr>
                <w:rFonts w:ascii="Arial" w:hAnsi="Arial" w:cs="Arial"/>
                <w:sz w:val="20"/>
                <w:szCs w:val="20"/>
              </w:rPr>
              <w:t xml:space="preserve"> – cílem je zmapování subjektů, s nimiž služby spolupracují, či by mohli spolupracovat za účelem zvýšení kvality života a sociální integrace uživatelů (např. jiné typy sociálních služeb, veřejné služby, veřejné instituce, vzdělávací instituce, možní zaměstnavatelé);</w:t>
            </w:r>
          </w:p>
          <w:p w:rsidR="001D6AF9" w:rsidRPr="00810D8B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6AF9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D8B">
              <w:rPr>
                <w:rFonts w:ascii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>Odborných studií</w:t>
            </w:r>
            <w:r w:rsidRPr="00810D8B">
              <w:rPr>
                <w:rFonts w:ascii="Arial" w:hAnsi="Arial" w:cs="Arial"/>
                <w:sz w:val="20"/>
                <w:szCs w:val="20"/>
              </w:rPr>
              <w:t xml:space="preserve"> materiálně technického zabezpečení služeb</w:t>
            </w:r>
            <w:r>
              <w:rPr>
                <w:rFonts w:ascii="Arial" w:hAnsi="Arial" w:cs="Arial"/>
                <w:sz w:val="20"/>
                <w:szCs w:val="20"/>
              </w:rPr>
              <w:t xml:space="preserve"> – cílem je posouzení stávajícího technického stavu objektů; posouzení a návrh opatření nutných oprav pro bezporuchový další chod zařízení a návrh potřebných úprav v horizontu 10 let, včetně odhadu finančních nároků; vytipování objektů pro případnou rekonstrukci pro poskytování služeb komunitního typu; součástí je i zajištění výkresových částí; posouzení stávajícího technického vybavení (prádelenského provozu, kuchyňského provozu, údržby);</w:t>
            </w:r>
          </w:p>
          <w:p w:rsidR="001D6AF9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6AF9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A</w:t>
            </w:r>
            <w:r w:rsidRPr="00810D8B">
              <w:rPr>
                <w:rFonts w:ascii="Arial" w:hAnsi="Arial" w:cs="Arial"/>
                <w:sz w:val="20"/>
                <w:szCs w:val="20"/>
              </w:rPr>
              <w:t xml:space="preserve">nalýz kvality života uživatelů sociálních </w:t>
            </w:r>
            <w:proofErr w:type="gramStart"/>
            <w:r w:rsidRPr="00810D8B">
              <w:rPr>
                <w:rFonts w:ascii="Arial" w:hAnsi="Arial" w:cs="Arial"/>
                <w:sz w:val="20"/>
                <w:szCs w:val="20"/>
              </w:rPr>
              <w:t>služeb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–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Cílem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těchto souhrnných analýz je vyhodnotit, zda a v jaké míře stávající služby naplňují požadavky na zajištění kvality života svých uživatelů. Tzn. srovnat stávající stav v tom, co služby uživatelům zajišťují a definovat žádoucí stav, co by klienti reálně potřebovali vzhledem ke svým schopnostem a možnostem.  V rámci každého zařízení identifikovat silné a slabé stránky a identifikovat problémy, které bude z hlediska zajištění adekvátních služeb uživatelům nutné řešit. Analýzy budou rovněž obsahovat návrhy ve vztahu k dalšímu směřování služby a také návrhy, které není možné řešit pouze v rámci jednoho zařízení, ale je třeba je řešit ve spolupráci s jinými subjekty či na úrovni kraje.  </w:t>
            </w:r>
          </w:p>
          <w:p w:rsidR="001D6AF9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Podkladem pro jejich zpracování budou výstupy z aktivit „popisy procesů probíhajících ve službě“, „popisy vnějšího prostředí“, „odborné studie materiálně technického zajištění služeb“ a dále výstupy z Aktivity 1 projektu „Zavádění nástrojů reálného mapování potřeb uživatelů se zdravotním postižením“. </w:t>
            </w:r>
          </w:p>
          <w:p w:rsidR="001D6AF9" w:rsidRPr="00810D8B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 rámci Aktivity 1 projektu budou zmapováni uživatelé služeb s přihlédnutím k individuálním potřebám a možnostem, nezbytné výši jejich podpory, bude zjištěna specifikace uživatelů dle jednotlivých cílových skupin a věkových kategorií. Na základě těchto podkladů budou následně zpracovány návrhy vhodných aktivit pro jednotlivé uživatele, které bude možné realizovat v rámci stávající služby a navrženy aktivity do budoucna. </w:t>
            </w:r>
          </w:p>
          <w:p w:rsidR="001D6AF9" w:rsidRPr="00DA7C44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Při zpracovávání Analýz kvality života bude dodavatel spolupracovat se zadavatelem určenými externími odbornými spolupracovníky zaměstnanými v rámci projektu na DPČ (prvotním úkolem těchto externích spolupracovníků v rámci projektu bude řešení a realizace úkolů souvisejících se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zajištěním Aktivity 1), odbornými koordinátory projektu (2 zaměstnanci zadavatele) a koordinátory realizace analýz (určení zaměstnanci jednotlivých zapojených zařízení). </w:t>
            </w:r>
          </w:p>
          <w:p w:rsidR="001D6AF9" w:rsidRDefault="001D6AF9" w:rsidP="001D6AF9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6AF9" w:rsidRDefault="001D6AF9" w:rsidP="001D6AF9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Všechny uvedené d</w:t>
            </w:r>
            <w:r w:rsidRPr="00810D8B">
              <w:rPr>
                <w:rFonts w:ascii="Arial" w:hAnsi="Arial" w:cs="Arial"/>
                <w:sz w:val="20"/>
                <w:szCs w:val="20"/>
              </w:rPr>
              <w:t xml:space="preserve">okumenty budou zpracovány pro každé zařízení zvlášť. </w:t>
            </w:r>
            <w:r w:rsidRPr="006F714D">
              <w:rPr>
                <w:rFonts w:ascii="Arial" w:hAnsi="Arial" w:cs="Arial"/>
                <w:sz w:val="20"/>
                <w:szCs w:val="20"/>
              </w:rPr>
              <w:t>Zakázka je rozdělena na 2 části.</w:t>
            </w:r>
          </w:p>
          <w:p w:rsidR="001D6AF9" w:rsidRDefault="001D6AF9" w:rsidP="001D6AF9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6AF9" w:rsidRDefault="001D6AF9" w:rsidP="001D6AF9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Obsahem části č. 1 je pro 11 zařízení sociálních služeb vypracování:</w:t>
            </w:r>
          </w:p>
          <w:p w:rsidR="001D6AF9" w:rsidRPr="00810D8B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</w:t>
            </w:r>
            <w:r w:rsidRPr="00810D8B">
              <w:rPr>
                <w:rFonts w:ascii="Arial" w:hAnsi="Arial" w:cs="Arial"/>
                <w:sz w:val="20"/>
                <w:szCs w:val="20"/>
              </w:rPr>
              <w:t>opis</w:t>
            </w:r>
            <w:r>
              <w:rPr>
                <w:rFonts w:ascii="Arial" w:hAnsi="Arial" w:cs="Arial"/>
                <w:sz w:val="20"/>
                <w:szCs w:val="20"/>
              </w:rPr>
              <w:t>ů</w:t>
            </w:r>
            <w:r w:rsidRPr="00810D8B">
              <w:rPr>
                <w:rFonts w:ascii="Arial" w:hAnsi="Arial" w:cs="Arial"/>
                <w:sz w:val="20"/>
                <w:szCs w:val="20"/>
              </w:rPr>
              <w:t xml:space="preserve"> procesů probíhají</w:t>
            </w:r>
            <w:r>
              <w:rPr>
                <w:rFonts w:ascii="Arial" w:hAnsi="Arial" w:cs="Arial"/>
                <w:sz w:val="20"/>
                <w:szCs w:val="20"/>
              </w:rPr>
              <w:t>cí</w:t>
            </w:r>
            <w:r w:rsidRPr="00810D8B">
              <w:rPr>
                <w:rFonts w:ascii="Arial" w:hAnsi="Arial" w:cs="Arial"/>
                <w:sz w:val="20"/>
                <w:szCs w:val="20"/>
              </w:rPr>
              <w:t>ch ve službě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1D6AF9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</w:t>
            </w:r>
            <w:r w:rsidRPr="00810D8B">
              <w:rPr>
                <w:rFonts w:ascii="Arial" w:hAnsi="Arial" w:cs="Arial"/>
                <w:sz w:val="20"/>
                <w:szCs w:val="20"/>
              </w:rPr>
              <w:t>opis</w:t>
            </w:r>
            <w:r>
              <w:rPr>
                <w:rFonts w:ascii="Arial" w:hAnsi="Arial" w:cs="Arial"/>
                <w:sz w:val="20"/>
                <w:szCs w:val="20"/>
              </w:rPr>
              <w:t>ů</w:t>
            </w:r>
            <w:r w:rsidRPr="00810D8B">
              <w:rPr>
                <w:rFonts w:ascii="Arial" w:hAnsi="Arial" w:cs="Arial"/>
                <w:sz w:val="20"/>
                <w:szCs w:val="20"/>
              </w:rPr>
              <w:t xml:space="preserve"> vnějšího prostředí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1D6AF9" w:rsidRPr="00810D8B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A</w:t>
            </w:r>
            <w:r w:rsidRPr="00810D8B">
              <w:rPr>
                <w:rFonts w:ascii="Arial" w:hAnsi="Arial" w:cs="Arial"/>
                <w:sz w:val="20"/>
                <w:szCs w:val="20"/>
              </w:rPr>
              <w:t>nalýz kvality života uživatelů sociálních služeb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D6AF9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6AF9" w:rsidRDefault="001D6AF9" w:rsidP="001D6A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Obsahem části č. 2 je pro 11 zařízení sociálních služeb vypracování odborných studií</w:t>
            </w:r>
            <w:r w:rsidRPr="00810D8B">
              <w:rPr>
                <w:rFonts w:ascii="Arial" w:hAnsi="Arial" w:cs="Arial"/>
                <w:sz w:val="20"/>
                <w:szCs w:val="20"/>
              </w:rPr>
              <w:t xml:space="preserve"> materiálně technického zabezpečení služeb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F0FC3" w:rsidRPr="00FA7684" w:rsidRDefault="00CF0FC3" w:rsidP="001145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0FC3" w:rsidRPr="00BB290F" w:rsidTr="00114550">
        <w:tc>
          <w:tcPr>
            <w:tcW w:w="9212" w:type="dxa"/>
            <w:gridSpan w:val="2"/>
            <w:shd w:val="clear" w:color="auto" w:fill="F2F2F2" w:themeFill="background1" w:themeFillShade="F2"/>
          </w:tcPr>
          <w:p w:rsidR="00CF0FC3" w:rsidRPr="00D70291" w:rsidRDefault="00CF0FC3" w:rsidP="00114550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27C00">
              <w:rPr>
                <w:rFonts w:ascii="Arial" w:hAnsi="Arial" w:cs="Arial"/>
                <w:sz w:val="20"/>
                <w:szCs w:val="20"/>
              </w:rPr>
              <w:lastRenderedPageBreak/>
              <w:t>Veřejný zadavatel popíše, do jaké míry přispěje realizace předmětu veřejné zakázky k naplnění potřeb zadavatele:</w:t>
            </w:r>
          </w:p>
        </w:tc>
      </w:tr>
      <w:tr w:rsidR="00CF0FC3" w:rsidRPr="00BB290F" w:rsidTr="00114550">
        <w:tc>
          <w:tcPr>
            <w:tcW w:w="3510" w:type="dxa"/>
          </w:tcPr>
          <w:p w:rsidR="00CF0FC3" w:rsidRPr="00FA7684" w:rsidRDefault="00CF0FC3" w:rsidP="00114550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t>Popis vzájemného vztahu předmětu veřejné zakázky a potřeb zadavatele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02" w:type="dxa"/>
          </w:tcPr>
          <w:p w:rsidR="00CF0FC3" w:rsidRPr="00C4126A" w:rsidRDefault="001D6AF9" w:rsidP="00114550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358">
              <w:rPr>
                <w:rFonts w:ascii="Arial" w:hAnsi="Arial" w:cs="Arial"/>
                <w:sz w:val="20"/>
                <w:szCs w:val="20"/>
              </w:rPr>
              <w:t xml:space="preserve">Veřejná zakázka umožní zadavateli splnit cíl projektu, </w:t>
            </w:r>
            <w:r>
              <w:rPr>
                <w:rFonts w:ascii="Arial" w:hAnsi="Arial" w:cs="Arial"/>
                <w:sz w:val="20"/>
                <w:szCs w:val="20"/>
              </w:rPr>
              <w:t xml:space="preserve">kterým je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sociální začleňování sociálně vyloučených osob a osob ohrožených sociálním vyloučením, jimž jsou poskytovány služby v rámci 11 pobytových zařízení zřizovaných ZK</w:t>
            </w:r>
            <w:r w:rsidRPr="002B3358">
              <w:rPr>
                <w:rFonts w:ascii="Arial" w:hAnsi="Arial" w:cs="Arial"/>
                <w:sz w:val="20"/>
                <w:szCs w:val="20"/>
              </w:rPr>
              <w:t xml:space="preserve"> tím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2B3358">
              <w:rPr>
                <w:rFonts w:ascii="Arial" w:hAnsi="Arial" w:cs="Arial"/>
                <w:sz w:val="20"/>
                <w:szCs w:val="20"/>
              </w:rPr>
              <w:t xml:space="preserve"> že umožní výběr externího dodavatele </w:t>
            </w:r>
            <w:r>
              <w:rPr>
                <w:rFonts w:ascii="Arial" w:hAnsi="Arial" w:cs="Arial"/>
                <w:sz w:val="20"/>
                <w:szCs w:val="20"/>
              </w:rPr>
              <w:t>požadovaných dokumentů</w:t>
            </w:r>
            <w:r w:rsidRPr="002B33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F0FC3" w:rsidRPr="00BB290F" w:rsidTr="00114550">
        <w:tc>
          <w:tcPr>
            <w:tcW w:w="9212" w:type="dxa"/>
            <w:gridSpan w:val="2"/>
            <w:shd w:val="clear" w:color="auto" w:fill="F2F2F2" w:themeFill="background1" w:themeFillShade="F2"/>
          </w:tcPr>
          <w:p w:rsidR="00CF0FC3" w:rsidRPr="00927C00" w:rsidRDefault="00CF0FC3" w:rsidP="00114550">
            <w:pPr>
              <w:pStyle w:val="Odstavecseseznamem"/>
              <w:ind w:left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27C00">
              <w:rPr>
                <w:rFonts w:ascii="Arial" w:hAnsi="Arial" w:cs="Arial"/>
                <w:sz w:val="20"/>
                <w:szCs w:val="20"/>
              </w:rPr>
              <w:t>Veřejný zadavatel vymezí, kdy bude veřejná zakázka splněna, buď konkrétním datem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927C00">
              <w:rPr>
                <w:rFonts w:ascii="Arial" w:hAnsi="Arial" w:cs="Arial"/>
                <w:sz w:val="20"/>
                <w:szCs w:val="20"/>
              </w:rPr>
              <w:t xml:space="preserve"> nebo časovým úsekem:</w:t>
            </w:r>
          </w:p>
        </w:tc>
      </w:tr>
      <w:tr w:rsidR="00CF0FC3" w:rsidRPr="00BB290F" w:rsidTr="00114550">
        <w:tc>
          <w:tcPr>
            <w:tcW w:w="3510" w:type="dxa"/>
          </w:tcPr>
          <w:p w:rsidR="00CF0FC3" w:rsidRPr="00FA7684" w:rsidRDefault="00CF0FC3" w:rsidP="00114550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t>Předpokládaný termín splnění veřejné zakázky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02" w:type="dxa"/>
          </w:tcPr>
          <w:p w:rsidR="00CF0FC3" w:rsidRPr="000C7C2C" w:rsidRDefault="001D6AF9" w:rsidP="00114550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D6F2A">
              <w:rPr>
                <w:rFonts w:ascii="Arial" w:hAnsi="Arial" w:cs="Arial"/>
                <w:sz w:val="20"/>
                <w:szCs w:val="20"/>
              </w:rPr>
              <w:t xml:space="preserve">Pro dokončení je stanoven předpokládaný termín </w:t>
            </w:r>
            <w:r>
              <w:rPr>
                <w:rFonts w:ascii="Arial" w:hAnsi="Arial" w:cs="Arial"/>
                <w:sz w:val="20"/>
                <w:szCs w:val="20"/>
              </w:rPr>
              <w:t>03</w:t>
            </w:r>
            <w:r w:rsidRPr="00FD6F2A">
              <w:rPr>
                <w:rFonts w:ascii="Arial" w:hAnsi="Arial" w:cs="Arial"/>
                <w:sz w:val="20"/>
                <w:szCs w:val="20"/>
              </w:rPr>
              <w:t>/2015.</w:t>
            </w:r>
          </w:p>
        </w:tc>
      </w:tr>
    </w:tbl>
    <w:p w:rsidR="00B22862" w:rsidRDefault="00B22862" w:rsidP="00B22862">
      <w:pPr>
        <w:rPr>
          <w:rFonts w:ascii="Arial" w:hAnsi="Arial" w:cs="Arial"/>
          <w:sz w:val="20"/>
          <w:szCs w:val="20"/>
        </w:rPr>
      </w:pPr>
    </w:p>
    <w:p w:rsidR="00CF0FC3" w:rsidRPr="00E21E5E" w:rsidRDefault="00CF0FC3" w:rsidP="00B2286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5702"/>
      </w:tblGrid>
      <w:tr w:rsidR="00CF0FC3" w:rsidRPr="00BB290F" w:rsidTr="00114550">
        <w:tc>
          <w:tcPr>
            <w:tcW w:w="9212" w:type="dxa"/>
            <w:gridSpan w:val="2"/>
            <w:shd w:val="clear" w:color="auto" w:fill="A6A6A6" w:themeFill="background1" w:themeFillShade="A6"/>
          </w:tcPr>
          <w:p w:rsidR="00CF0FC3" w:rsidRPr="00FA7684" w:rsidRDefault="00CF0FC3" w:rsidP="00114550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7684">
              <w:rPr>
                <w:rFonts w:ascii="Arial" w:hAnsi="Arial" w:cs="Arial"/>
                <w:b/>
                <w:sz w:val="20"/>
                <w:szCs w:val="20"/>
              </w:rPr>
              <w:t>Odůvodnění účelnosti veřejné zakázky</w:t>
            </w:r>
            <w:r>
              <w:t xml:space="preserve"> </w:t>
            </w:r>
            <w:r w:rsidRPr="00C569DF">
              <w:rPr>
                <w:rFonts w:ascii="Arial" w:hAnsi="Arial" w:cs="Arial"/>
                <w:b/>
                <w:sz w:val="20"/>
                <w:szCs w:val="20"/>
              </w:rPr>
              <w:t>podle § 2 vyhlášky č. 232/2012 Sb.</w:t>
            </w:r>
          </w:p>
        </w:tc>
      </w:tr>
      <w:tr w:rsidR="00CF0FC3" w:rsidRPr="00BB290F" w:rsidTr="00114550">
        <w:tc>
          <w:tcPr>
            <w:tcW w:w="9212" w:type="dxa"/>
            <w:gridSpan w:val="2"/>
            <w:shd w:val="clear" w:color="auto" w:fill="F2F2F2" w:themeFill="background1" w:themeFillShade="F2"/>
          </w:tcPr>
          <w:p w:rsidR="00CF0FC3" w:rsidRPr="006E7135" w:rsidRDefault="00CF0FC3" w:rsidP="00CF0FC3">
            <w:pPr>
              <w:pStyle w:val="Odstavecseseznamem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Veřejný zadavatel popíše změny oproti skutečnostem uvedeným podle § 1 v odůvodnění účelnosti veřejné zakázky pro účely předběžného oznámení (a doplní zbývající):</w:t>
            </w:r>
          </w:p>
        </w:tc>
      </w:tr>
      <w:tr w:rsidR="00CF0FC3" w:rsidRPr="00BB290F" w:rsidTr="00114550">
        <w:tc>
          <w:tcPr>
            <w:tcW w:w="3510" w:type="dxa"/>
          </w:tcPr>
          <w:p w:rsidR="00CF0FC3" w:rsidRPr="00FA7684" w:rsidRDefault="00CF0FC3" w:rsidP="00114550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t>Popis potřeb, které mají být splněním veřejné zakázky naplněny</w:t>
            </w:r>
          </w:p>
        </w:tc>
        <w:tc>
          <w:tcPr>
            <w:tcW w:w="5702" w:type="dxa"/>
          </w:tcPr>
          <w:p w:rsidR="00CF0FC3" w:rsidRPr="001D6AF9" w:rsidRDefault="00077511" w:rsidP="00114550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6AF9">
              <w:rPr>
                <w:rFonts w:ascii="Arial" w:hAnsi="Arial" w:cs="Arial"/>
                <w:sz w:val="20"/>
                <w:szCs w:val="20"/>
              </w:rPr>
              <w:t>Oproti odůvodnění účelnosti pro účely předběžného oznámení nedošlo ke změně.</w:t>
            </w:r>
          </w:p>
        </w:tc>
      </w:tr>
      <w:tr w:rsidR="00CF0FC3" w:rsidRPr="00BB290F" w:rsidTr="00114550">
        <w:tc>
          <w:tcPr>
            <w:tcW w:w="3510" w:type="dxa"/>
          </w:tcPr>
          <w:p w:rsidR="00CF0FC3" w:rsidRPr="00FA7684" w:rsidRDefault="00CF0FC3" w:rsidP="00114550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t>Popis předmětu veřejné zakázky</w:t>
            </w:r>
          </w:p>
        </w:tc>
        <w:tc>
          <w:tcPr>
            <w:tcW w:w="5702" w:type="dxa"/>
          </w:tcPr>
          <w:p w:rsidR="00CF0FC3" w:rsidRPr="001D6AF9" w:rsidRDefault="00077511" w:rsidP="001145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6AF9">
              <w:rPr>
                <w:rFonts w:ascii="Arial" w:hAnsi="Arial" w:cs="Arial"/>
                <w:sz w:val="20"/>
                <w:szCs w:val="20"/>
              </w:rPr>
              <w:t>Oproti odůvodnění účelnosti pro účely předběžného oznámení nedošlo ke změně.</w:t>
            </w:r>
          </w:p>
        </w:tc>
      </w:tr>
      <w:tr w:rsidR="00CF0FC3" w:rsidRPr="00BB290F" w:rsidTr="00114550">
        <w:tc>
          <w:tcPr>
            <w:tcW w:w="3510" w:type="dxa"/>
          </w:tcPr>
          <w:p w:rsidR="00CF0FC3" w:rsidRPr="00FA7684" w:rsidRDefault="00CF0FC3" w:rsidP="00114550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t>Popis vzájemného vztahu předmětu veřejné zakázky a potřeb zadavatele</w:t>
            </w:r>
          </w:p>
        </w:tc>
        <w:tc>
          <w:tcPr>
            <w:tcW w:w="5702" w:type="dxa"/>
          </w:tcPr>
          <w:p w:rsidR="00CF0FC3" w:rsidRPr="001D6AF9" w:rsidRDefault="00077511" w:rsidP="00114550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6AF9">
              <w:rPr>
                <w:rFonts w:ascii="Arial" w:hAnsi="Arial" w:cs="Arial"/>
                <w:sz w:val="20"/>
                <w:szCs w:val="20"/>
              </w:rPr>
              <w:t>Oproti odůvodnění účelnosti pro účely předběžného oznámení nedošlo ke změně.</w:t>
            </w:r>
          </w:p>
        </w:tc>
      </w:tr>
      <w:tr w:rsidR="00CF0FC3" w:rsidRPr="00BB290F" w:rsidTr="00114550">
        <w:tc>
          <w:tcPr>
            <w:tcW w:w="3510" w:type="dxa"/>
          </w:tcPr>
          <w:p w:rsidR="00CF0FC3" w:rsidRPr="00FA7684" w:rsidRDefault="00CF0FC3" w:rsidP="00114550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t>Předpokládaný termín splnění veřejné zakázky</w:t>
            </w:r>
          </w:p>
        </w:tc>
        <w:tc>
          <w:tcPr>
            <w:tcW w:w="5702" w:type="dxa"/>
          </w:tcPr>
          <w:p w:rsidR="00CF0FC3" w:rsidRPr="001D6AF9" w:rsidRDefault="00077511" w:rsidP="002218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6AF9">
              <w:rPr>
                <w:rFonts w:ascii="Arial" w:hAnsi="Arial" w:cs="Arial"/>
                <w:sz w:val="20"/>
                <w:szCs w:val="20"/>
              </w:rPr>
              <w:t xml:space="preserve">Oproti odůvodnění účelnosti pro účely předběžného oznámení </w:t>
            </w:r>
            <w:r w:rsidR="001D6AF9" w:rsidRPr="001D6AF9">
              <w:rPr>
                <w:rFonts w:ascii="Arial" w:hAnsi="Arial" w:cs="Arial"/>
                <w:sz w:val="20"/>
                <w:szCs w:val="20"/>
              </w:rPr>
              <w:t>došlo ke změně termínu splnění veřejné zakázky na 0</w:t>
            </w:r>
            <w:r w:rsidR="002218DA">
              <w:rPr>
                <w:rFonts w:ascii="Arial" w:hAnsi="Arial" w:cs="Arial"/>
                <w:sz w:val="20"/>
                <w:szCs w:val="20"/>
              </w:rPr>
              <w:t>2</w:t>
            </w:r>
            <w:r w:rsidR="001D6AF9" w:rsidRPr="001D6AF9">
              <w:rPr>
                <w:rFonts w:ascii="Arial" w:hAnsi="Arial" w:cs="Arial"/>
                <w:sz w:val="20"/>
                <w:szCs w:val="20"/>
              </w:rPr>
              <w:t>/2015</w:t>
            </w:r>
            <w:r w:rsidRPr="001D6A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F0FC3" w:rsidRPr="003E6748" w:rsidTr="00114550">
        <w:tc>
          <w:tcPr>
            <w:tcW w:w="3510" w:type="dxa"/>
          </w:tcPr>
          <w:p w:rsidR="00CF0FC3" w:rsidRDefault="00CF0FC3" w:rsidP="001145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Popis rizik souvisejících s plněním veřejné zakázky, která zadavatel zohlednil při stanovení zadávacích</w:t>
            </w:r>
          </w:p>
          <w:p w:rsidR="00CF0FC3" w:rsidRPr="003E6748" w:rsidRDefault="00CF0FC3" w:rsidP="001145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podmínek (Jde zejména o rizika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nerealizace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veřejné zakázky, prodlení s plněním veřejné zakázky, snížené kvality plnění, vynaložení dalších finančních nákladů).</w:t>
            </w:r>
          </w:p>
        </w:tc>
        <w:tc>
          <w:tcPr>
            <w:tcW w:w="5702" w:type="dxa"/>
          </w:tcPr>
          <w:p w:rsidR="001D6AF9" w:rsidRPr="000C756A" w:rsidRDefault="001D6AF9" w:rsidP="001D6AF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>Nerealizace</w:t>
            </w:r>
            <w:proofErr w:type="spellEnd"/>
            <w:r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veřejné zakázky by způsobila nesplnění cílů projektu zadavatele s názvem „</w:t>
            </w:r>
            <w:r w:rsidRPr="000C756A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eastAsia="ar-SA"/>
              </w:rPr>
              <w:t>Zvyšování kvality života uživatelů sociálních služeb se zdravotním postižením ve Zlínském kraji</w:t>
            </w:r>
            <w:r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</w:t>
            </w:r>
          </w:p>
          <w:p w:rsidR="000C756A" w:rsidRPr="000C756A" w:rsidRDefault="001D6AF9" w:rsidP="000C75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Pokud by nebyla zakázka realizována, </w:t>
            </w:r>
            <w:r w:rsidR="003A0CBB"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zadavatel by nebyl schopen vytvořit koncepce jednotlivých zařízení zapojených do projektu </w:t>
            </w:r>
            <w:r w:rsidR="000C756A" w:rsidRPr="000C756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Zvyšování kvality života uživatelů sociálních služeb se zdravotním postižením ve Zlínském kraji“, </w:t>
            </w:r>
            <w:proofErr w:type="spellStart"/>
            <w:r w:rsidR="000C756A" w:rsidRPr="000C756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reg</w:t>
            </w:r>
            <w:proofErr w:type="spellEnd"/>
            <w:r w:rsidR="000C756A" w:rsidRPr="000C756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="000C756A" w:rsidRPr="000C756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č.</w:t>
            </w:r>
            <w:proofErr w:type="gramEnd"/>
            <w:r w:rsidR="000C756A" w:rsidRPr="000C756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C756A" w:rsidRPr="000C756A">
              <w:rPr>
                <w:rStyle w:val="datalabel"/>
                <w:rFonts w:ascii="Arial" w:hAnsi="Arial" w:cs="Arial"/>
                <w:color w:val="000000" w:themeColor="text1"/>
                <w:sz w:val="20"/>
                <w:szCs w:val="20"/>
              </w:rPr>
              <w:t>CZ.1.04/3.1.00/A9.00008</w:t>
            </w:r>
            <w:r w:rsidR="000C756A" w:rsidRPr="000C756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 Tím by bylo ohroženo naplnění cíle projektu.</w:t>
            </w:r>
          </w:p>
          <w:p w:rsidR="00CF0FC3" w:rsidRPr="001D6AF9" w:rsidRDefault="000C756A" w:rsidP="000C75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D6AF9"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Při plnění zakázky zadavatel bude dbát na vysokou kvalitu </w:t>
            </w:r>
            <w:r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>analýz</w:t>
            </w:r>
            <w:r w:rsidR="001D6AF9"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Tento požadavek zadavatel promítl do předmětu plnění. V případě, že by bylo plnění veřejné zakázky poskytnuto ve snížené kvalitě, </w:t>
            </w:r>
            <w:r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nebylo možné nastavit koncepce rozvoje jednotlivých zařízení zapojených do projektu na základě relevantních </w:t>
            </w:r>
            <w:proofErr w:type="gramStart"/>
            <w:r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>dat.</w:t>
            </w:r>
            <w:r w:rsidR="001D6AF9"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proofErr w:type="gramEnd"/>
          </w:p>
        </w:tc>
      </w:tr>
      <w:tr w:rsidR="001D6AF9" w:rsidRPr="003E6748" w:rsidTr="00114550">
        <w:tc>
          <w:tcPr>
            <w:tcW w:w="3510" w:type="dxa"/>
          </w:tcPr>
          <w:p w:rsidR="001D6AF9" w:rsidRPr="003E6748" w:rsidRDefault="001D6AF9" w:rsidP="00114550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3AF9">
              <w:rPr>
                <w:rFonts w:ascii="Arial" w:hAnsi="Arial" w:cs="Arial"/>
                <w:sz w:val="20"/>
                <w:szCs w:val="20"/>
              </w:rPr>
              <w:t xml:space="preserve">Veřejný zadavatel může vymezit </w:t>
            </w:r>
            <w:r w:rsidRPr="00E43AF9">
              <w:rPr>
                <w:rFonts w:ascii="Arial" w:hAnsi="Arial" w:cs="Arial"/>
                <w:sz w:val="20"/>
                <w:szCs w:val="20"/>
              </w:rPr>
              <w:lastRenderedPageBreak/>
              <w:t>varianty</w:t>
            </w:r>
            <w:r>
              <w:rPr>
                <w:rFonts w:ascii="Arial" w:hAnsi="Arial" w:cs="Arial"/>
                <w:sz w:val="20"/>
                <w:szCs w:val="20"/>
              </w:rPr>
              <w:t xml:space="preserve"> naplnění potřeby a </w:t>
            </w:r>
            <w:r w:rsidRPr="00E43AF9">
              <w:rPr>
                <w:rFonts w:ascii="Arial" w:hAnsi="Arial" w:cs="Arial"/>
                <w:sz w:val="20"/>
                <w:szCs w:val="20"/>
              </w:rPr>
              <w:t>zdůvodnění zvolené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3AF9">
              <w:rPr>
                <w:rFonts w:ascii="Arial" w:hAnsi="Arial" w:cs="Arial"/>
                <w:sz w:val="20"/>
                <w:szCs w:val="20"/>
              </w:rPr>
              <w:t>alternativy veřejné zakázky.</w:t>
            </w:r>
          </w:p>
        </w:tc>
        <w:tc>
          <w:tcPr>
            <w:tcW w:w="5702" w:type="dxa"/>
          </w:tcPr>
          <w:p w:rsidR="001D6AF9" w:rsidRPr="005A2638" w:rsidRDefault="001D6AF9" w:rsidP="003322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2638">
              <w:rPr>
                <w:rFonts w:ascii="Arial" w:hAnsi="Arial" w:cs="Arial"/>
                <w:sz w:val="20"/>
                <w:szCs w:val="20"/>
              </w:rPr>
              <w:lastRenderedPageBreak/>
              <w:t xml:space="preserve">Zadavatel považuje zvolený způsob realizace plánovaného </w:t>
            </w:r>
            <w:r w:rsidRPr="005A2638">
              <w:rPr>
                <w:rFonts w:ascii="Arial" w:hAnsi="Arial" w:cs="Arial"/>
                <w:sz w:val="20"/>
                <w:szCs w:val="20"/>
              </w:rPr>
              <w:lastRenderedPageBreak/>
              <w:t>cíle za nejvhodnější alternativu a zároveň za postup zcela běžný.</w:t>
            </w:r>
          </w:p>
        </w:tc>
      </w:tr>
      <w:tr w:rsidR="001D6AF9" w:rsidRPr="00BB290F" w:rsidTr="00114550">
        <w:tc>
          <w:tcPr>
            <w:tcW w:w="3510" w:type="dxa"/>
          </w:tcPr>
          <w:p w:rsidR="001D6AF9" w:rsidRPr="003E6748" w:rsidRDefault="001D6AF9" w:rsidP="00114550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3AF9">
              <w:rPr>
                <w:rFonts w:ascii="Arial" w:hAnsi="Arial" w:cs="Arial"/>
                <w:sz w:val="20"/>
                <w:szCs w:val="20"/>
              </w:rPr>
              <w:lastRenderedPageBreak/>
              <w:t>Veřejný zadavatel může vymezit, do jaké míry</w:t>
            </w:r>
            <w:r>
              <w:rPr>
                <w:rFonts w:ascii="Arial" w:hAnsi="Arial" w:cs="Arial"/>
                <w:sz w:val="20"/>
                <w:szCs w:val="20"/>
              </w:rPr>
              <w:t xml:space="preserve"> ovlivní veřejná </w:t>
            </w:r>
            <w:r w:rsidRPr="00E43AF9">
              <w:rPr>
                <w:rFonts w:ascii="Arial" w:hAnsi="Arial" w:cs="Arial"/>
                <w:sz w:val="20"/>
                <w:szCs w:val="20"/>
              </w:rPr>
              <w:t>zakázka plnění plánovaného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3AF9">
              <w:rPr>
                <w:rFonts w:ascii="Arial" w:hAnsi="Arial" w:cs="Arial"/>
                <w:sz w:val="20"/>
                <w:szCs w:val="20"/>
              </w:rPr>
              <w:t>cíle.</w:t>
            </w:r>
          </w:p>
        </w:tc>
        <w:tc>
          <w:tcPr>
            <w:tcW w:w="5702" w:type="dxa"/>
          </w:tcPr>
          <w:p w:rsidR="001D6AF9" w:rsidRPr="005A2638" w:rsidRDefault="001D6AF9" w:rsidP="003322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2638">
              <w:rPr>
                <w:rFonts w:ascii="Arial" w:hAnsi="Arial" w:cs="Arial"/>
                <w:sz w:val="20"/>
                <w:szCs w:val="20"/>
              </w:rPr>
              <w:t>Realizací této veřejné zakázky bude dosaženo plánovaného cíle.</w:t>
            </w:r>
          </w:p>
        </w:tc>
      </w:tr>
      <w:tr w:rsidR="00CF0FC3" w:rsidRPr="00BB290F" w:rsidTr="00114550">
        <w:tc>
          <w:tcPr>
            <w:tcW w:w="3510" w:type="dxa"/>
          </w:tcPr>
          <w:p w:rsidR="00CF0FC3" w:rsidRPr="00E43AF9" w:rsidRDefault="00CF0FC3" w:rsidP="00114550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3AF9">
              <w:rPr>
                <w:rFonts w:ascii="Arial" w:hAnsi="Arial" w:cs="Arial"/>
                <w:sz w:val="20"/>
                <w:szCs w:val="20"/>
              </w:rPr>
              <w:t>Za</w:t>
            </w:r>
            <w:r>
              <w:rPr>
                <w:rFonts w:ascii="Arial" w:hAnsi="Arial" w:cs="Arial"/>
                <w:sz w:val="20"/>
                <w:szCs w:val="20"/>
              </w:rPr>
              <w:t xml:space="preserve">davatel může uvést další </w:t>
            </w:r>
            <w:r w:rsidRPr="00E43AF9">
              <w:rPr>
                <w:rFonts w:ascii="Arial" w:hAnsi="Arial" w:cs="Arial"/>
                <w:sz w:val="20"/>
                <w:szCs w:val="20"/>
              </w:rPr>
              <w:t>informace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3AF9">
              <w:rPr>
                <w:rFonts w:ascii="Arial" w:hAnsi="Arial" w:cs="Arial"/>
                <w:sz w:val="20"/>
                <w:szCs w:val="20"/>
              </w:rPr>
              <w:t>odůvodňující účelnost veřejné zakázky.</w:t>
            </w:r>
          </w:p>
        </w:tc>
        <w:tc>
          <w:tcPr>
            <w:tcW w:w="5702" w:type="dxa"/>
          </w:tcPr>
          <w:p w:rsidR="00CF0FC3" w:rsidRPr="00D70291" w:rsidRDefault="00CF0FC3" w:rsidP="001145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22862" w:rsidRDefault="00B2286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B22862" w:rsidRPr="00C569DF" w:rsidRDefault="00B2286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5702"/>
      </w:tblGrid>
      <w:tr w:rsidR="00B22862" w:rsidRPr="00BB290F" w:rsidTr="00272AA4">
        <w:tc>
          <w:tcPr>
            <w:tcW w:w="9212" w:type="dxa"/>
            <w:gridSpan w:val="2"/>
            <w:shd w:val="clear" w:color="auto" w:fill="A6A6A6" w:themeFill="background1" w:themeFillShade="A6"/>
          </w:tcPr>
          <w:p w:rsidR="00B22862" w:rsidRPr="00C569DF" w:rsidRDefault="00B22862" w:rsidP="007341BD">
            <w:pPr>
              <w:pStyle w:val="Odstavecseseznamem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69DF">
              <w:rPr>
                <w:rFonts w:ascii="Arial" w:hAnsi="Arial" w:cs="Arial"/>
                <w:b/>
                <w:sz w:val="20"/>
                <w:szCs w:val="20"/>
              </w:rPr>
              <w:t>Odůvodnění požadavků na technické kvalifikační předpoklady pro plnění veřejné</w:t>
            </w:r>
          </w:p>
          <w:p w:rsidR="00B22862" w:rsidRPr="00FA7684" w:rsidRDefault="00B22862" w:rsidP="007341BD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69DF">
              <w:rPr>
                <w:rFonts w:ascii="Arial" w:hAnsi="Arial" w:cs="Arial"/>
                <w:b/>
                <w:sz w:val="20"/>
                <w:szCs w:val="20"/>
              </w:rPr>
              <w:t>zakázky na služby podle § 3 odst. 2 vyhlášky č. 232/2012 Sb.</w:t>
            </w:r>
          </w:p>
        </w:tc>
      </w:tr>
      <w:tr w:rsidR="00272AA4" w:rsidRPr="00BB290F" w:rsidTr="00272AA4">
        <w:tc>
          <w:tcPr>
            <w:tcW w:w="9212" w:type="dxa"/>
            <w:gridSpan w:val="2"/>
            <w:shd w:val="clear" w:color="auto" w:fill="F2F2F2" w:themeFill="background1" w:themeFillShade="F2"/>
          </w:tcPr>
          <w:p w:rsidR="00272AA4" w:rsidRPr="00C569DF" w:rsidRDefault="00272AA4" w:rsidP="007341BD">
            <w:pPr>
              <w:pStyle w:val="Odstavecseseznamem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Veřejný zadavatel odůvodní přiměřenost požadavků na technické kvalifikační předpoklady ve vztahu k předmětu veřejné zakázky a k rizikům souvisejícím s plněním veřejné zakázky:</w:t>
            </w:r>
          </w:p>
        </w:tc>
      </w:tr>
      <w:tr w:rsidR="00B22862" w:rsidRPr="00BB290F" w:rsidTr="00B22862">
        <w:tc>
          <w:tcPr>
            <w:tcW w:w="3510" w:type="dxa"/>
          </w:tcPr>
          <w:p w:rsidR="00B22862" w:rsidRDefault="00B22862" w:rsidP="00B228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Odůvodnění přiměřenosti </w:t>
            </w:r>
            <w:r w:rsidRPr="00FA7684">
              <w:rPr>
                <w:rFonts w:ascii="Arial" w:hAnsi="Arial" w:cs="Arial"/>
                <w:sz w:val="20"/>
                <w:szCs w:val="20"/>
              </w:rPr>
              <w:t>požada</w:t>
            </w:r>
            <w:r>
              <w:rPr>
                <w:rFonts w:ascii="Arial" w:hAnsi="Arial" w:cs="Arial"/>
                <w:sz w:val="20"/>
                <w:szCs w:val="20"/>
              </w:rPr>
              <w:t>vků na seznam významných služeb</w:t>
            </w:r>
            <w:r w:rsidRPr="00FA768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(Veřejný zadavatel povinně vyplní, pokud požadovaná finanční hodnota všech významných služeb činí v souhrnu minimálně trojnásobek předpokládané hodnoty veřejné</w:t>
            </w:r>
          </w:p>
          <w:p w:rsidR="00B22862" w:rsidRPr="00FA7684" w:rsidRDefault="00B22862" w:rsidP="00B22862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zakázky.)</w:t>
            </w:r>
          </w:p>
        </w:tc>
        <w:tc>
          <w:tcPr>
            <w:tcW w:w="5702" w:type="dxa"/>
          </w:tcPr>
          <w:p w:rsidR="001D6AF9" w:rsidRPr="002218DA" w:rsidRDefault="001D6AF9" w:rsidP="001D6AF9">
            <w:pPr>
              <w:pStyle w:val="Zkladntext"/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Zadavatel požaduje u </w:t>
            </w:r>
            <w:r w:rsidR="006D002A"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>části 1</w:t>
            </w: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veřejné zakázky seznam </w:t>
            </w:r>
            <w:r w:rsidR="006D002A"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významných služeb za poslední 3 roky, u části </w:t>
            </w:r>
            <w:r w:rsidR="006D002A"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D002A"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>seznam 3 významných služeb za poslední 3 roky.</w:t>
            </w: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Cena požadované významné služby je u jednotlivých částí zakázky stanovena následovně:</w:t>
            </w:r>
          </w:p>
          <w:p w:rsidR="001D6AF9" w:rsidRPr="002218DA" w:rsidRDefault="001D6AF9" w:rsidP="001D6AF9">
            <w:pPr>
              <w:pStyle w:val="Zkladntext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část 1: </w:t>
            </w:r>
            <w:r w:rsidR="006D002A"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>100</w:t>
            </w:r>
            <w:r w:rsidR="007B36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D002A"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>000</w:t>
            </w: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>- Kč bez DPH;</w:t>
            </w:r>
          </w:p>
          <w:p w:rsidR="001D6AF9" w:rsidRPr="002218DA" w:rsidRDefault="001D6AF9" w:rsidP="001D6AF9">
            <w:pPr>
              <w:pStyle w:val="Zkladntext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část 2: </w:t>
            </w:r>
            <w:r w:rsidR="006D002A"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>1 0</w:t>
            </w: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>00</w:t>
            </w:r>
            <w:r w:rsidR="006D002A"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000</w:t>
            </w: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>,- Kč bez DPH;</w:t>
            </w:r>
          </w:p>
          <w:p w:rsidR="006D002A" w:rsidRPr="002218DA" w:rsidRDefault="006D002A" w:rsidP="001D6AF9">
            <w:pPr>
              <w:pStyle w:val="Zkladntext"/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D6AF9" w:rsidRPr="002218DA" w:rsidRDefault="001D6AF9" w:rsidP="001D6AF9">
            <w:pPr>
              <w:pStyle w:val="Zkladntext"/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Cena významných služeb nepřesahuje </w:t>
            </w:r>
            <w:r w:rsidR="007B36D6">
              <w:rPr>
                <w:rFonts w:ascii="Arial" w:hAnsi="Arial" w:cs="Arial"/>
                <w:color w:val="000000" w:themeColor="text1"/>
                <w:sz w:val="20"/>
                <w:szCs w:val="20"/>
              </w:rPr>
              <w:t>troj</w:t>
            </w: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>násobek předpokládané hodnoty veřejné zakázky.</w:t>
            </w:r>
          </w:p>
          <w:p w:rsidR="00B22862" w:rsidRPr="002218DA" w:rsidRDefault="00B22862" w:rsidP="001D6AF9">
            <w:pPr>
              <w:pStyle w:val="Zkladntext"/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2862" w:rsidRPr="00BB290F" w:rsidTr="00B22862">
        <w:tc>
          <w:tcPr>
            <w:tcW w:w="3510" w:type="dxa"/>
          </w:tcPr>
          <w:p w:rsidR="00B22862" w:rsidRPr="00FA7684" w:rsidRDefault="00B22862" w:rsidP="00B22862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t xml:space="preserve">Odůvodnění přiměřenosti požadavku na předložení seznamu techniků či technických útvarů. </w:t>
            </w:r>
          </w:p>
          <w:p w:rsidR="00B22862" w:rsidRPr="00FA7684" w:rsidRDefault="00B22862" w:rsidP="00B228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(Veřejný zadavatel povinně vyplní, pokud požaduje předložení seznamu více než tří techniků nebo technických útvarů.)</w:t>
            </w:r>
          </w:p>
        </w:tc>
        <w:tc>
          <w:tcPr>
            <w:tcW w:w="5702" w:type="dxa"/>
          </w:tcPr>
          <w:p w:rsidR="001D6AF9" w:rsidRPr="002218DA" w:rsidRDefault="001D6AF9" w:rsidP="001D6AF9">
            <w:pPr>
              <w:pStyle w:val="Odstavecseseznamem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 ohledem </w:t>
            </w:r>
            <w:r w:rsidR="003C5B1C"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předmět zakázky pro část 1, pro jehož úspěšné plnění je třeba vysoká odbornost v oblasti sociálních služeb </w:t>
            </w: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zadavatel požaduje </w:t>
            </w:r>
            <w:r w:rsidR="003C5B1C"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předložení </w:t>
            </w: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seznamu </w:t>
            </w:r>
            <w:r w:rsidR="003C5B1C"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>členů řešitelského (realizačního) týmu Ze seznamu řešitelského týmu musí být patrné, že bude část 1 zajišťována nejméně 3 stálými člen s odpovídající odbornou praxí.</w:t>
            </w: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3C5B1C" w:rsidRDefault="003C5B1C" w:rsidP="001D6AF9">
            <w:pPr>
              <w:pStyle w:val="Odstavecseseznamem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B36D6" w:rsidRPr="002218DA" w:rsidRDefault="007B36D6" w:rsidP="007B36D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>adavatel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požaduje</w:t>
            </w: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předložení seznamu techniků či technických útvarů, kteří se budou podílet na plnění zakázky. Limit pro splnění kvalifikačního předpokladu je stanoven: </w:t>
            </w:r>
          </w:p>
          <w:p w:rsidR="007B36D6" w:rsidRPr="002218DA" w:rsidRDefault="007B36D6" w:rsidP="007B36D6">
            <w:pPr>
              <w:pStyle w:val="Odstavecseseznamem"/>
              <w:numPr>
                <w:ilvl w:val="0"/>
                <w:numId w:val="3"/>
              </w:numPr>
              <w:ind w:left="1106" w:hanging="3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HIP (hlavní inženýr projektu) - VŠ vzdělání, autorizace v oboru Pozemní stavby nebo Statistika a dynamika staveb, min. délka praxe 5 let v oboru; pracovník musel v minulosti realizovat alespoň 2 zakázky obdobného charakteru </w:t>
            </w:r>
          </w:p>
          <w:p w:rsidR="007B36D6" w:rsidRPr="002218DA" w:rsidRDefault="007B36D6" w:rsidP="007B36D6">
            <w:pPr>
              <w:pStyle w:val="Odstavecseseznamem"/>
              <w:numPr>
                <w:ilvl w:val="0"/>
                <w:numId w:val="3"/>
              </w:numPr>
              <w:ind w:left="1106" w:hanging="3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>Min. další 2 osoby realizačního týmu – VŠ vzdělání v oboru Pozemní stavby, min. délka praxe 3 roky v oboru; pracovník musel v minulosti realizovat alespoň 2 zakázky obdobného charakteru</w:t>
            </w:r>
          </w:p>
          <w:p w:rsidR="007B36D6" w:rsidRPr="002218DA" w:rsidRDefault="007B36D6" w:rsidP="007B36D6">
            <w:pPr>
              <w:pStyle w:val="Odstavecseseznamem"/>
              <w:numPr>
                <w:ilvl w:val="0"/>
                <w:numId w:val="3"/>
              </w:numPr>
              <w:ind w:left="1106" w:hanging="364"/>
              <w:jc w:val="both"/>
              <w:rPr>
                <w:rFonts w:ascii="Arial" w:hAnsi="Arial" w:cs="Arial"/>
                <w:color w:val="000000" w:themeColor="text1"/>
              </w:rPr>
            </w:pP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Min. další 1 osoba realizačního týmu – SŠ </w:t>
            </w:r>
            <w:proofErr w:type="gramStart"/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>vzdělání  ve</w:t>
            </w:r>
            <w:proofErr w:type="gramEnd"/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stavebním oboru; min. délka praxe 3 roky v oboru; pracovník musel v minulosti realizovat alespoň 2 zakázky obdobného charakteru </w:t>
            </w:r>
          </w:p>
          <w:p w:rsidR="007B36D6" w:rsidRPr="002218DA" w:rsidRDefault="007B36D6" w:rsidP="001D6AF9">
            <w:pPr>
              <w:pStyle w:val="Odstavecseseznamem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Zadavatel předpokládá, že na základě těchto kvalifikačních požadavků, se na zakázce budou podílet min. 4 členové realizačního týmu. Tento požadavek je adekvátní s ohledem na složitost plnění a harmonogram plnění.</w:t>
            </w:r>
          </w:p>
          <w:p w:rsidR="00B22862" w:rsidRPr="002218DA" w:rsidRDefault="00B22862" w:rsidP="007B36D6">
            <w:pPr>
              <w:pStyle w:val="Odstavecseseznamem"/>
              <w:ind w:left="1106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2862" w:rsidRPr="00BB290F" w:rsidTr="00B22862">
        <w:tc>
          <w:tcPr>
            <w:tcW w:w="3510" w:type="dxa"/>
          </w:tcPr>
          <w:p w:rsidR="00B22862" w:rsidRPr="00FA7684" w:rsidRDefault="00B22862" w:rsidP="00B22862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t xml:space="preserve">Odůvodnění přiměřenosti požadavku na předložení popisu technického vybavení a opatření používaných </w:t>
            </w:r>
            <w:r w:rsidRPr="00FA7684">
              <w:rPr>
                <w:rFonts w:ascii="Arial" w:hAnsi="Arial" w:cs="Arial"/>
                <w:sz w:val="20"/>
                <w:szCs w:val="20"/>
              </w:rPr>
              <w:lastRenderedPageBreak/>
              <w:t>dodavatelem k zajištění jakosti a popis zařízení či vybavení dodavatele určeného k provádění výzkumu.</w:t>
            </w:r>
          </w:p>
        </w:tc>
        <w:tc>
          <w:tcPr>
            <w:tcW w:w="5702" w:type="dxa"/>
          </w:tcPr>
          <w:p w:rsidR="00B22862" w:rsidRPr="00FA7684" w:rsidRDefault="001D6AF9" w:rsidP="007341BD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5668">
              <w:rPr>
                <w:rFonts w:ascii="Arial" w:hAnsi="Arial" w:cs="Arial"/>
                <w:sz w:val="20"/>
                <w:szCs w:val="20"/>
              </w:rPr>
              <w:lastRenderedPageBreak/>
              <w:t xml:space="preserve">Zadavatel nepožaduje předložení popisu technického vybavení a opatření používaných dodavatelem k zajištění jakosti a popis zařízení či vybavení dodavatele určeného k </w:t>
            </w:r>
            <w:r w:rsidRPr="00295668">
              <w:rPr>
                <w:rFonts w:ascii="Arial" w:hAnsi="Arial" w:cs="Arial"/>
                <w:sz w:val="20"/>
                <w:szCs w:val="20"/>
              </w:rPr>
              <w:lastRenderedPageBreak/>
              <w:t>provádění výzkumu.</w:t>
            </w:r>
          </w:p>
        </w:tc>
      </w:tr>
      <w:tr w:rsidR="00B22862" w:rsidRPr="00BB290F" w:rsidTr="00B22862">
        <w:tc>
          <w:tcPr>
            <w:tcW w:w="3510" w:type="dxa"/>
          </w:tcPr>
          <w:p w:rsidR="00B22862" w:rsidRPr="00FA7684" w:rsidRDefault="00B22862" w:rsidP="00B22862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lastRenderedPageBreak/>
              <w:t>Odůvodnění přiměřenosti požadav</w:t>
            </w:r>
            <w:r>
              <w:rPr>
                <w:rFonts w:ascii="Arial" w:hAnsi="Arial" w:cs="Arial"/>
                <w:sz w:val="20"/>
                <w:szCs w:val="20"/>
              </w:rPr>
              <w:t>ku na provedení kontroly technické</w:t>
            </w:r>
            <w:r w:rsidRPr="00FA7684">
              <w:rPr>
                <w:rFonts w:ascii="Arial" w:hAnsi="Arial" w:cs="Arial"/>
                <w:sz w:val="20"/>
                <w:szCs w:val="20"/>
              </w:rPr>
              <w:t xml:space="preserve"> kapacity veřejným zadavatelem nebo jinou osobou jeho jménem, případně provedení kontroly opatření týkajících se zabezpečení jakosti a výzkumu.</w:t>
            </w:r>
          </w:p>
        </w:tc>
        <w:tc>
          <w:tcPr>
            <w:tcW w:w="5702" w:type="dxa"/>
          </w:tcPr>
          <w:p w:rsidR="00B22862" w:rsidRPr="00FA7684" w:rsidRDefault="001D6AF9" w:rsidP="007341BD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5668">
              <w:rPr>
                <w:rFonts w:ascii="Arial" w:hAnsi="Arial" w:cs="Arial"/>
                <w:sz w:val="20"/>
                <w:szCs w:val="20"/>
              </w:rPr>
              <w:t>Provedení kontroly výrobní kapacity/ opatření týkajících se zabezpečení jakosti a výzkumu zadavatel nežádá.</w:t>
            </w:r>
          </w:p>
        </w:tc>
      </w:tr>
      <w:tr w:rsidR="00B22862" w:rsidRPr="00BB290F" w:rsidTr="00B22862">
        <w:tc>
          <w:tcPr>
            <w:tcW w:w="3510" w:type="dxa"/>
          </w:tcPr>
          <w:p w:rsidR="00B22862" w:rsidRPr="008B58B8" w:rsidRDefault="00B22862" w:rsidP="00B22862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Odůvodnění přiměřenosti </w:t>
            </w:r>
            <w:r w:rsidRPr="008B58B8">
              <w:rPr>
                <w:rFonts w:ascii="Arial" w:hAnsi="Arial" w:cs="Arial"/>
                <w:sz w:val="20"/>
                <w:szCs w:val="20"/>
              </w:rPr>
              <w:t>požadavku 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58B8">
              <w:rPr>
                <w:rFonts w:ascii="Arial" w:hAnsi="Arial" w:cs="Arial"/>
                <w:sz w:val="20"/>
                <w:szCs w:val="20"/>
              </w:rPr>
              <w:t>předložení osvědčení o vzdělání a odborné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58B8">
              <w:rPr>
                <w:rFonts w:ascii="Arial" w:hAnsi="Arial" w:cs="Arial"/>
                <w:sz w:val="20"/>
                <w:szCs w:val="20"/>
              </w:rPr>
              <w:t>kvalifikaci dodavatele nebo vedoucích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58B8">
              <w:rPr>
                <w:rFonts w:ascii="Arial" w:hAnsi="Arial" w:cs="Arial"/>
                <w:sz w:val="20"/>
                <w:szCs w:val="20"/>
              </w:rPr>
              <w:t>zaměstnanců dodavatele nebo osob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58B8">
              <w:rPr>
                <w:rFonts w:ascii="Arial" w:hAnsi="Arial" w:cs="Arial"/>
                <w:sz w:val="20"/>
                <w:szCs w:val="20"/>
              </w:rPr>
              <w:t xml:space="preserve">v obdobném postavení a osob odpovědných </w:t>
            </w:r>
            <w:proofErr w:type="gramStart"/>
            <w:r w:rsidRPr="008B58B8">
              <w:rPr>
                <w:rFonts w:ascii="Arial" w:hAnsi="Arial" w:cs="Arial"/>
                <w:sz w:val="20"/>
                <w:szCs w:val="20"/>
              </w:rPr>
              <w:t>za</w:t>
            </w:r>
            <w:proofErr w:type="gramEnd"/>
          </w:p>
          <w:p w:rsidR="00B22862" w:rsidRPr="00FA7684" w:rsidRDefault="00B22862" w:rsidP="00B22862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58B8">
              <w:rPr>
                <w:rFonts w:ascii="Arial" w:hAnsi="Arial" w:cs="Arial"/>
                <w:sz w:val="20"/>
                <w:szCs w:val="20"/>
              </w:rPr>
              <w:t>poskytování příslušných služeb.</w:t>
            </w:r>
            <w:r>
              <w:rPr>
                <w:rFonts w:ascii="Arial" w:hAnsi="Arial" w:cs="Arial"/>
                <w:sz w:val="20"/>
                <w:szCs w:val="20"/>
              </w:rPr>
              <w:t xml:space="preserve"> (Veřejný zadavatel povinně vyplní, pokud požaduje předložení osvědčení o vyšším stupni vzdělání, než je středoškolské s maturitou nebo osvědčení o odborné kvalifikaci delší než 3 roky).</w:t>
            </w:r>
          </w:p>
        </w:tc>
        <w:tc>
          <w:tcPr>
            <w:tcW w:w="5702" w:type="dxa"/>
          </w:tcPr>
          <w:p w:rsidR="001D6AF9" w:rsidRPr="002218DA" w:rsidRDefault="001D6AF9" w:rsidP="001D6AF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Předložení osvědčení o vzdělání a odborné kvalifikaci </w:t>
            </w:r>
            <w:r w:rsidR="003E15F6"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řešitelského </w:t>
            </w:r>
            <w:proofErr w:type="gramStart"/>
            <w:r w:rsidR="003E15F6"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týmu </w:t>
            </w: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zadavatel</w:t>
            </w:r>
            <w:proofErr w:type="gramEnd"/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žádá.</w:t>
            </w:r>
          </w:p>
          <w:p w:rsidR="00B22862" w:rsidRPr="00FA7684" w:rsidRDefault="001D6AF9" w:rsidP="00D81A10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Požadavek na předložení osvědčení o vzdělání a odbornou kvalifikaci </w:t>
            </w:r>
            <w:r w:rsidR="003E15F6"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>členů řešitelského týmu</w:t>
            </w:r>
            <w:r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dodavatele je dán požadavkem na vysoký stupeň odbornosti</w:t>
            </w:r>
            <w:r w:rsidR="00D81A10" w:rsidRPr="002218DA">
              <w:rPr>
                <w:rFonts w:ascii="Arial" w:hAnsi="Arial" w:cs="Arial"/>
                <w:color w:val="000000" w:themeColor="text1"/>
                <w:sz w:val="20"/>
                <w:szCs w:val="20"/>
              </w:rPr>
              <w:t>, což je předpokladem pro kvalitní provedení plnění veřejné zakázky</w:t>
            </w:r>
            <w:r w:rsidRPr="00C44F79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</w:tr>
      <w:tr w:rsidR="001D6AF9" w:rsidRPr="00BB290F" w:rsidTr="00B22862">
        <w:tc>
          <w:tcPr>
            <w:tcW w:w="3510" w:type="dxa"/>
          </w:tcPr>
          <w:p w:rsidR="001D6AF9" w:rsidRPr="00FA7684" w:rsidRDefault="001D6AF9" w:rsidP="00B22862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58B8">
              <w:rPr>
                <w:rFonts w:ascii="Arial" w:hAnsi="Arial" w:cs="Arial"/>
                <w:sz w:val="20"/>
                <w:szCs w:val="20"/>
              </w:rPr>
              <w:t>Odůvodnění přiměřenosti požadavku 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58B8">
              <w:rPr>
                <w:rFonts w:ascii="Arial" w:hAnsi="Arial" w:cs="Arial"/>
                <w:sz w:val="20"/>
                <w:szCs w:val="20"/>
              </w:rPr>
              <w:t>předložení přehledu průměrného ročního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58B8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očtu zaměstnanců dodavatele či</w:t>
            </w:r>
            <w:r w:rsidRPr="008B58B8">
              <w:rPr>
                <w:rFonts w:ascii="Arial" w:hAnsi="Arial" w:cs="Arial"/>
                <w:sz w:val="20"/>
                <w:szCs w:val="20"/>
              </w:rPr>
              <w:t xml:space="preserve"> jiných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58B8">
              <w:rPr>
                <w:rFonts w:ascii="Arial" w:hAnsi="Arial" w:cs="Arial"/>
                <w:sz w:val="20"/>
                <w:szCs w:val="20"/>
              </w:rPr>
              <w:t>osob podílejících se na plnění zakázek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58B8">
              <w:rPr>
                <w:rFonts w:ascii="Arial" w:hAnsi="Arial" w:cs="Arial"/>
                <w:sz w:val="20"/>
                <w:szCs w:val="20"/>
              </w:rPr>
              <w:t>podobného charakteru a počtu vedoucích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58B8">
              <w:rPr>
                <w:rFonts w:ascii="Arial" w:hAnsi="Arial" w:cs="Arial"/>
                <w:sz w:val="20"/>
                <w:szCs w:val="20"/>
              </w:rPr>
              <w:t>zaměstnanců dodavatele nebo osob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58B8">
              <w:rPr>
                <w:rFonts w:ascii="Arial" w:hAnsi="Arial" w:cs="Arial"/>
                <w:sz w:val="20"/>
                <w:szCs w:val="20"/>
              </w:rPr>
              <w:t>v obdobném postavení.</w:t>
            </w:r>
          </w:p>
        </w:tc>
        <w:tc>
          <w:tcPr>
            <w:tcW w:w="5702" w:type="dxa"/>
          </w:tcPr>
          <w:p w:rsidR="001D6AF9" w:rsidRPr="00FA7684" w:rsidRDefault="001D6AF9" w:rsidP="003322B4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Zadavatel nežádá.</w:t>
            </w:r>
          </w:p>
        </w:tc>
      </w:tr>
      <w:tr w:rsidR="001D6AF9" w:rsidRPr="00BB290F" w:rsidTr="00B22862">
        <w:tc>
          <w:tcPr>
            <w:tcW w:w="3510" w:type="dxa"/>
          </w:tcPr>
          <w:p w:rsidR="001D6AF9" w:rsidRPr="008B58B8" w:rsidRDefault="001D6AF9" w:rsidP="00B22862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4DC8">
              <w:rPr>
                <w:rFonts w:ascii="Arial" w:hAnsi="Arial" w:cs="Arial"/>
                <w:sz w:val="20"/>
                <w:szCs w:val="20"/>
              </w:rPr>
              <w:t>Odůvodnění přiměřenosti požadavku 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4DC8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ředložení přehledu nástrojů či</w:t>
            </w:r>
            <w:r w:rsidRPr="00F34DC8">
              <w:rPr>
                <w:rFonts w:ascii="Arial" w:hAnsi="Arial" w:cs="Arial"/>
                <w:sz w:val="20"/>
                <w:szCs w:val="20"/>
              </w:rPr>
              <w:t xml:space="preserve"> pomůcek,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4DC8">
              <w:rPr>
                <w:rFonts w:ascii="Arial" w:hAnsi="Arial" w:cs="Arial"/>
                <w:sz w:val="20"/>
                <w:szCs w:val="20"/>
              </w:rPr>
              <w:t>provozních a technických zařízení, které bude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4DC8">
              <w:rPr>
                <w:rFonts w:ascii="Arial" w:hAnsi="Arial" w:cs="Arial"/>
                <w:sz w:val="20"/>
                <w:szCs w:val="20"/>
              </w:rPr>
              <w:t>mít dodavatel při plnění veřejné zakázky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4DC8">
              <w:rPr>
                <w:rFonts w:ascii="Arial" w:hAnsi="Arial" w:cs="Arial"/>
                <w:sz w:val="20"/>
                <w:szCs w:val="20"/>
              </w:rPr>
              <w:t>k dispozici.</w:t>
            </w:r>
          </w:p>
        </w:tc>
        <w:tc>
          <w:tcPr>
            <w:tcW w:w="5702" w:type="dxa"/>
          </w:tcPr>
          <w:p w:rsidR="001D6AF9" w:rsidRPr="00FA7684" w:rsidRDefault="001D6AF9" w:rsidP="003322B4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5668">
              <w:rPr>
                <w:rFonts w:ascii="Arial" w:hAnsi="Arial" w:cs="Arial"/>
                <w:sz w:val="20"/>
                <w:szCs w:val="20"/>
              </w:rPr>
              <w:t>Předložení dokladu prokazujícího shodu zadavatel nežádá</w:t>
            </w:r>
          </w:p>
        </w:tc>
      </w:tr>
    </w:tbl>
    <w:p w:rsidR="00B22862" w:rsidRPr="00BB290F" w:rsidRDefault="00B2286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B22862" w:rsidRDefault="00B2286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B22862" w:rsidRPr="001C046A" w:rsidRDefault="00B2286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5778"/>
      </w:tblGrid>
      <w:tr w:rsidR="00B22862" w:rsidRPr="00BB290F" w:rsidTr="00FE3282">
        <w:tc>
          <w:tcPr>
            <w:tcW w:w="9288" w:type="dxa"/>
            <w:gridSpan w:val="2"/>
            <w:shd w:val="clear" w:color="auto" w:fill="A6A6A6" w:themeFill="background1" w:themeFillShade="A6"/>
          </w:tcPr>
          <w:p w:rsidR="00B22862" w:rsidRPr="00C569DF" w:rsidRDefault="00B22862" w:rsidP="007341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69DF">
              <w:rPr>
                <w:rFonts w:ascii="Arial" w:hAnsi="Arial" w:cs="Arial"/>
                <w:b/>
                <w:sz w:val="20"/>
                <w:szCs w:val="20"/>
              </w:rPr>
              <w:t>Odůvodnění vymezení obchodních podmínek veřejné zakázky na dodávky a veřejné</w:t>
            </w:r>
          </w:p>
          <w:p w:rsidR="00B22862" w:rsidRPr="00FA7684" w:rsidRDefault="00B22862" w:rsidP="007341BD">
            <w:pPr>
              <w:pStyle w:val="Odstavecseseznamem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69DF">
              <w:rPr>
                <w:rFonts w:ascii="Arial" w:hAnsi="Arial" w:cs="Arial"/>
                <w:b/>
                <w:sz w:val="20"/>
                <w:szCs w:val="20"/>
              </w:rPr>
              <w:t>zakázky na služby podle § 4 vyhlášky č. 232/2012 Sb.</w:t>
            </w:r>
          </w:p>
        </w:tc>
      </w:tr>
      <w:tr w:rsidR="001B69B2" w:rsidRPr="00BB290F" w:rsidTr="00B22862">
        <w:tc>
          <w:tcPr>
            <w:tcW w:w="3510" w:type="dxa"/>
          </w:tcPr>
          <w:p w:rsidR="001B69B2" w:rsidRPr="00FA7684" w:rsidRDefault="001B69B2" w:rsidP="00B22862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t>Odůvodnění vymezení obchodní podmínky stanovící delší lhůtu splatnosti faktur než 30 dnů.</w:t>
            </w:r>
          </w:p>
        </w:tc>
        <w:tc>
          <w:tcPr>
            <w:tcW w:w="5778" w:type="dxa"/>
          </w:tcPr>
          <w:p w:rsidR="001B69B2" w:rsidRPr="00FA7684" w:rsidRDefault="001B69B2" w:rsidP="003322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94E">
              <w:rPr>
                <w:rFonts w:ascii="Arial" w:hAnsi="Arial" w:cs="Arial"/>
                <w:sz w:val="20"/>
                <w:szCs w:val="20"/>
              </w:rPr>
              <w:t>Splatnost faktur je 30 dnů od data jejich doručení objednateli (zadavateli).</w:t>
            </w:r>
          </w:p>
        </w:tc>
      </w:tr>
      <w:tr w:rsidR="001B69B2" w:rsidRPr="00BB290F" w:rsidTr="00B22862">
        <w:tc>
          <w:tcPr>
            <w:tcW w:w="3510" w:type="dxa"/>
          </w:tcPr>
          <w:p w:rsidR="001B69B2" w:rsidRPr="00FA7684" w:rsidRDefault="001B69B2" w:rsidP="00B22862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t>Odůvodnění vymezení obchodní podmínky stanovící požadavek na pojištění odpovědnosti za škodu způsobenou dodavatelem třetím osobám ve výši přesahující dvojnásobek předpokládané hodnoty veřejné zakázky.</w:t>
            </w:r>
          </w:p>
        </w:tc>
        <w:tc>
          <w:tcPr>
            <w:tcW w:w="5778" w:type="dxa"/>
          </w:tcPr>
          <w:p w:rsidR="001B69B2" w:rsidRPr="00FA7684" w:rsidRDefault="001B69B2" w:rsidP="003322B4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94E">
              <w:rPr>
                <w:rFonts w:ascii="Arial" w:hAnsi="Arial" w:cs="Arial"/>
                <w:sz w:val="20"/>
                <w:szCs w:val="20"/>
              </w:rPr>
              <w:t>Požadavek na pojištění odpovědnosti za škodu způsobenou dodavatelem třetím osobám zadavatel nestanovil.</w:t>
            </w:r>
          </w:p>
        </w:tc>
      </w:tr>
      <w:tr w:rsidR="001B69B2" w:rsidRPr="00BB290F" w:rsidTr="00B22862">
        <w:tc>
          <w:tcPr>
            <w:tcW w:w="3510" w:type="dxa"/>
          </w:tcPr>
          <w:p w:rsidR="001B69B2" w:rsidRPr="00FA7684" w:rsidRDefault="001B69B2" w:rsidP="00B22862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t>Odůvodnění vymezení obchodní podmínky stanovící požadavek bankovní záruky vyšší než je 5 % ceny veřejné zakázky</w:t>
            </w:r>
          </w:p>
        </w:tc>
        <w:tc>
          <w:tcPr>
            <w:tcW w:w="5778" w:type="dxa"/>
          </w:tcPr>
          <w:p w:rsidR="001B69B2" w:rsidRPr="00FA7684" w:rsidRDefault="001B69B2" w:rsidP="003322B4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794E">
              <w:rPr>
                <w:rFonts w:ascii="Arial" w:hAnsi="Arial" w:cs="Arial"/>
                <w:sz w:val="20"/>
                <w:szCs w:val="20"/>
              </w:rPr>
              <w:t>Zadavatel nestanovil požadavek na bankovní záruku.</w:t>
            </w:r>
          </w:p>
        </w:tc>
      </w:tr>
      <w:tr w:rsidR="00B22862" w:rsidRPr="00BB290F" w:rsidTr="00B22862">
        <w:tc>
          <w:tcPr>
            <w:tcW w:w="3510" w:type="dxa"/>
          </w:tcPr>
          <w:p w:rsidR="00B22862" w:rsidRPr="00FA7684" w:rsidRDefault="00B22862" w:rsidP="00B22862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t>Odůvodnění vymezení obchodní podmínky stanovící záruční lhůtu delší než 24 měsíců.</w:t>
            </w:r>
          </w:p>
        </w:tc>
        <w:tc>
          <w:tcPr>
            <w:tcW w:w="5778" w:type="dxa"/>
          </w:tcPr>
          <w:p w:rsidR="00B22862" w:rsidRPr="00FA7684" w:rsidRDefault="001B69B2" w:rsidP="007341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Zadavatel stanovil záruční lhůtu 24 měsíců.</w:t>
            </w:r>
          </w:p>
        </w:tc>
      </w:tr>
      <w:tr w:rsidR="00B22862" w:rsidRPr="00BB290F" w:rsidTr="00B22862">
        <w:tc>
          <w:tcPr>
            <w:tcW w:w="3510" w:type="dxa"/>
          </w:tcPr>
          <w:p w:rsidR="00B22862" w:rsidRPr="00FA7684" w:rsidRDefault="00B22862" w:rsidP="00B22862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lastRenderedPageBreak/>
              <w:t>Odůvodnění vymezení obchodní podmínky stanovící smluvní pokutu za prodlení dodavatele vyšší než 0,2 % z předpokládané hodnoty veřejné zakázky za každý den z prodlení.</w:t>
            </w:r>
          </w:p>
        </w:tc>
        <w:tc>
          <w:tcPr>
            <w:tcW w:w="5778" w:type="dxa"/>
          </w:tcPr>
          <w:p w:rsidR="00B22862" w:rsidRPr="000C756A" w:rsidRDefault="001B69B2" w:rsidP="000C756A">
            <w:pPr>
              <w:pStyle w:val="Odstavecseseznamem"/>
              <w:ind w:left="3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>Za nesplnění realizace projektu, který zadavatel realizuje prostřednictvím dodavatele, je zadavatel finančně odpovědný poskytovateli dotace, a z tohoto důvodu jsou smluvní pokuty, uvedené v obchodních podmínkách, nejvýznamnějším nástrojem zadavatele, kterým může nutit dodavatele k řádnému plnění a předejít tak finančním postihům ze strany poskytovatele dotace. Smluvní pokuty jsou dvojího druhu, paušální – konečné a procentuální částky za každý den prodlení</w:t>
            </w:r>
            <w:r w:rsidR="000C756A"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Vzhledem k tomu, že na plnění v rámci předmětu jsou navázány další aktivity projektu </w:t>
            </w:r>
            <w:r w:rsidR="000C756A" w:rsidRPr="000C756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Zvyšování kvality života uživatelů sociálních služeb se zdravotním postižením ve Zlínském kraji“ a jakékoliv zpoždění v harmonogramu plnění výrazně ovlivňuje samotné dosažení cíle, je stanovena sankce za nedodržení termínů pro předložení jednotlivých dokumentů na 0,5 % z ceny příslušné části díla včetně DPH</w:t>
            </w:r>
            <w:r w:rsidR="0094729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za každý den prodlení</w:t>
            </w:r>
            <w:r w:rsidR="000C756A" w:rsidRPr="000C756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1B69B2" w:rsidRPr="00BB290F" w:rsidTr="00B22862">
        <w:tc>
          <w:tcPr>
            <w:tcW w:w="3510" w:type="dxa"/>
          </w:tcPr>
          <w:p w:rsidR="001B69B2" w:rsidRPr="00FA7684" w:rsidRDefault="001B69B2" w:rsidP="00B22862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t>Odůvodnění vymezení obchodní podmínky stanovící smluvní pokutu za prodlení zadavatele s úhradou faktur vyšší než 0,05 % z dlužné částky za každý den prodlení</w:t>
            </w:r>
          </w:p>
        </w:tc>
        <w:tc>
          <w:tcPr>
            <w:tcW w:w="5778" w:type="dxa"/>
          </w:tcPr>
          <w:p w:rsidR="001B69B2" w:rsidRPr="00FA7684" w:rsidRDefault="001B69B2" w:rsidP="003322B4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1A5">
              <w:rPr>
                <w:rFonts w:ascii="Arial" w:hAnsi="Arial" w:cs="Arial"/>
                <w:sz w:val="20"/>
                <w:szCs w:val="20"/>
              </w:rPr>
              <w:t>Smluvní pokuta za prodlení zadavatele s úhradou faktur není stanovena. V případě prodlení zadavatele s úhradou faktur se však bude postupovat v souladu s prováděcími předpisy k občanskému zákoníku, kdy zadavatel uhradí dodavateli zákonný úrok z prodlení.</w:t>
            </w:r>
          </w:p>
        </w:tc>
      </w:tr>
      <w:tr w:rsidR="001B69B2" w:rsidRPr="00BB290F" w:rsidTr="00B22862">
        <w:tc>
          <w:tcPr>
            <w:tcW w:w="3510" w:type="dxa"/>
          </w:tcPr>
          <w:p w:rsidR="001B69B2" w:rsidRPr="00FA7684" w:rsidRDefault="001B69B2" w:rsidP="00B22862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684">
              <w:rPr>
                <w:rFonts w:ascii="Arial" w:hAnsi="Arial" w:cs="Arial"/>
                <w:sz w:val="20"/>
                <w:szCs w:val="20"/>
              </w:rPr>
              <w:t>Odůvodnění vymezení dalších obchodních podmínek dle § 5 odst. 2.</w:t>
            </w:r>
          </w:p>
        </w:tc>
        <w:tc>
          <w:tcPr>
            <w:tcW w:w="5778" w:type="dxa"/>
          </w:tcPr>
          <w:p w:rsidR="001B69B2" w:rsidRPr="00145984" w:rsidRDefault="001B69B2" w:rsidP="003322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1A5">
              <w:rPr>
                <w:rFonts w:ascii="Arial" w:hAnsi="Arial" w:cs="Arial"/>
                <w:sz w:val="20"/>
                <w:szCs w:val="20"/>
              </w:rPr>
              <w:t xml:space="preserve">Vzhledem ke složité technické i organizační stránce plnění se předložením vzorové </w:t>
            </w:r>
            <w:proofErr w:type="spellStart"/>
            <w:r w:rsidRPr="00F851A5">
              <w:rPr>
                <w:rFonts w:ascii="Arial" w:hAnsi="Arial" w:cs="Arial"/>
                <w:sz w:val="20"/>
                <w:szCs w:val="20"/>
              </w:rPr>
              <w:t>inominátní</w:t>
            </w:r>
            <w:proofErr w:type="spellEnd"/>
            <w:r w:rsidRPr="00F851A5">
              <w:rPr>
                <w:rFonts w:ascii="Arial" w:hAnsi="Arial" w:cs="Arial"/>
                <w:sz w:val="20"/>
                <w:szCs w:val="20"/>
              </w:rPr>
              <w:t xml:space="preserve"> smlouvy (s převažujícími prvky smlouvy o dílo) uchazečům zadavatel chce vyvarovat zcela nevhodných podmínek plnění a chce poskytnout všem uchazečům zcela rovné a jasné podmínky. Obchodní podmínky odpovídají rozsahu, složitosti, charakteru a účelu veřejné zakázky a jsou obvyklé pro zakázky s obdobným předmětem plnění.</w:t>
            </w:r>
          </w:p>
        </w:tc>
      </w:tr>
    </w:tbl>
    <w:p w:rsidR="00B22862" w:rsidRDefault="00B2286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FE3282" w:rsidRPr="00FE3282" w:rsidRDefault="00FE328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B22862" w:rsidRPr="00C569DF" w:rsidRDefault="00B2286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5702"/>
      </w:tblGrid>
      <w:tr w:rsidR="00B22862" w:rsidRPr="00BB290F" w:rsidTr="00FE3282">
        <w:tc>
          <w:tcPr>
            <w:tcW w:w="9212" w:type="dxa"/>
            <w:gridSpan w:val="2"/>
            <w:shd w:val="clear" w:color="auto" w:fill="A6A6A6" w:themeFill="background1" w:themeFillShade="A6"/>
          </w:tcPr>
          <w:p w:rsidR="00B22862" w:rsidRPr="00FA7684" w:rsidRDefault="00B22862" w:rsidP="007341BD">
            <w:pPr>
              <w:pStyle w:val="Odstavecseseznamem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69DF">
              <w:rPr>
                <w:rFonts w:ascii="Arial" w:hAnsi="Arial" w:cs="Arial"/>
                <w:b/>
                <w:sz w:val="20"/>
                <w:szCs w:val="20"/>
              </w:rPr>
              <w:t>Odůvodnění vymezení technických podmínek veřejné zakázky podle § 5 vyhlášky č. 232/2012 Sb.</w:t>
            </w:r>
          </w:p>
        </w:tc>
      </w:tr>
      <w:tr w:rsidR="00B22862" w:rsidRPr="00BB290F" w:rsidTr="00FE3282">
        <w:tc>
          <w:tcPr>
            <w:tcW w:w="3510" w:type="dxa"/>
            <w:shd w:val="clear" w:color="auto" w:fill="F2F2F2" w:themeFill="background1" w:themeFillShade="F2"/>
          </w:tcPr>
          <w:p w:rsidR="00B22862" w:rsidRPr="00BB290F" w:rsidRDefault="00B22862" w:rsidP="007341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290F">
              <w:rPr>
                <w:rFonts w:ascii="Arial" w:hAnsi="Arial" w:cs="Arial"/>
                <w:b/>
                <w:sz w:val="20"/>
                <w:szCs w:val="20"/>
              </w:rPr>
              <w:t>Technická podmínka</w:t>
            </w:r>
          </w:p>
        </w:tc>
        <w:tc>
          <w:tcPr>
            <w:tcW w:w="5702" w:type="dxa"/>
            <w:shd w:val="clear" w:color="auto" w:fill="F2F2F2" w:themeFill="background1" w:themeFillShade="F2"/>
          </w:tcPr>
          <w:p w:rsidR="00B22862" w:rsidRPr="00BB290F" w:rsidRDefault="00B22862" w:rsidP="007341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290F">
              <w:rPr>
                <w:rFonts w:ascii="Arial" w:hAnsi="Arial" w:cs="Arial"/>
                <w:b/>
                <w:sz w:val="20"/>
                <w:szCs w:val="20"/>
              </w:rPr>
              <w:t>Odůvodnění technické podmínky</w:t>
            </w:r>
          </w:p>
        </w:tc>
      </w:tr>
      <w:tr w:rsidR="00B22862" w:rsidRPr="00BB290F" w:rsidTr="00B22862">
        <w:trPr>
          <w:trHeight w:val="1459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62" w:rsidRPr="00854DF7" w:rsidRDefault="00B22862" w:rsidP="007341BD">
            <w:pPr>
              <w:pStyle w:val="DZkladntext2"/>
              <w:rPr>
                <w:rFonts w:ascii="Arial" w:hAnsi="Arial" w:cs="Arial"/>
                <w:snapToGrid/>
                <w:color w:val="auto"/>
                <w:sz w:val="20"/>
                <w:szCs w:val="20"/>
              </w:rPr>
            </w:pPr>
            <w:r w:rsidRPr="003F54AB">
              <w:rPr>
                <w:rFonts w:ascii="Arial" w:hAnsi="Arial" w:cs="Arial"/>
                <w:snapToGrid/>
                <w:color w:val="auto"/>
                <w:sz w:val="20"/>
                <w:szCs w:val="20"/>
              </w:rPr>
              <w:t>Stanovení technických požadavků na předmět plnění veřejné zakázky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62" w:rsidRPr="00854DF7" w:rsidRDefault="001B69B2" w:rsidP="000C75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Zadavatel stanovil minimální technické požadavky na předmět plnění veřejné zakázky tak, aby byly naplněny požadavky zadavatele na </w:t>
            </w:r>
            <w:r w:rsidR="000C756A"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>vypracování analýz v zařízeních sociálních služeb pro osoby se zdravotním postižením zřizovaných zadavatelem.</w:t>
            </w:r>
          </w:p>
        </w:tc>
      </w:tr>
    </w:tbl>
    <w:p w:rsidR="00B22862" w:rsidRDefault="00B2286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FE3282" w:rsidRDefault="00FE328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FE3282" w:rsidRDefault="00FE328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FE3282" w:rsidRDefault="00FE328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FE3282" w:rsidRPr="00D77D33" w:rsidRDefault="00FE328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5702"/>
      </w:tblGrid>
      <w:tr w:rsidR="00B22862" w:rsidRPr="00BB290F" w:rsidTr="00FE3282">
        <w:tc>
          <w:tcPr>
            <w:tcW w:w="9212" w:type="dxa"/>
            <w:gridSpan w:val="2"/>
            <w:shd w:val="clear" w:color="auto" w:fill="A6A6A6" w:themeFill="background1" w:themeFillShade="A6"/>
          </w:tcPr>
          <w:p w:rsidR="00B22862" w:rsidRPr="00FA7684" w:rsidRDefault="00B22862" w:rsidP="007341BD">
            <w:pPr>
              <w:pStyle w:val="Odstavecseseznamem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69DF">
              <w:rPr>
                <w:rFonts w:ascii="Arial" w:hAnsi="Arial" w:cs="Arial"/>
                <w:b/>
                <w:sz w:val="20"/>
                <w:szCs w:val="20"/>
              </w:rPr>
              <w:t>Odůvodnění stanovení základních a dílčích hodnotících kritérií podle § 6 vyhlášky č. 232/2012 Sb.</w:t>
            </w:r>
          </w:p>
        </w:tc>
      </w:tr>
      <w:tr w:rsidR="00B22862" w:rsidRPr="00BB290F" w:rsidTr="00FE3282">
        <w:tc>
          <w:tcPr>
            <w:tcW w:w="3510" w:type="dxa"/>
            <w:shd w:val="clear" w:color="auto" w:fill="F2F2F2" w:themeFill="background1" w:themeFillShade="F2"/>
          </w:tcPr>
          <w:p w:rsidR="00B22862" w:rsidRPr="00C569DF" w:rsidRDefault="00B22862" w:rsidP="007341BD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Hodnotící kritérium</w:t>
            </w:r>
          </w:p>
        </w:tc>
        <w:tc>
          <w:tcPr>
            <w:tcW w:w="5702" w:type="dxa"/>
            <w:shd w:val="clear" w:color="auto" w:fill="F2F2F2" w:themeFill="background1" w:themeFillShade="F2"/>
          </w:tcPr>
          <w:p w:rsidR="00B22862" w:rsidRPr="00C569DF" w:rsidRDefault="00B22862" w:rsidP="007341BD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Odůvodnění</w:t>
            </w:r>
          </w:p>
        </w:tc>
      </w:tr>
      <w:tr w:rsidR="00B22862" w:rsidRPr="00BB290F" w:rsidTr="00B22862">
        <w:tc>
          <w:tcPr>
            <w:tcW w:w="3510" w:type="dxa"/>
            <w:shd w:val="clear" w:color="auto" w:fill="FFFFFF" w:themeFill="background1"/>
          </w:tcPr>
          <w:p w:rsidR="00B22862" w:rsidRPr="00F07072" w:rsidRDefault="00B22862" w:rsidP="00B22862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Základním hodnotícím kritériem je </w:t>
            </w:r>
            <w:r w:rsidR="001B69B2">
              <w:rPr>
                <w:rFonts w:ascii="Arial" w:hAnsi="Arial" w:cs="Arial"/>
                <w:sz w:val="20"/>
                <w:szCs w:val="20"/>
              </w:rPr>
              <w:t>nejnižší nabídková cena – 100 %</w:t>
            </w:r>
          </w:p>
        </w:tc>
        <w:tc>
          <w:tcPr>
            <w:tcW w:w="5702" w:type="dxa"/>
            <w:shd w:val="clear" w:color="auto" w:fill="FFFFFF" w:themeFill="background1"/>
          </w:tcPr>
          <w:p w:rsidR="001B69B2" w:rsidRPr="000C756A" w:rsidRDefault="001B69B2" w:rsidP="001B69B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>Základním hodnotícím kritériem veřejné zakázky je cena.</w:t>
            </w:r>
          </w:p>
          <w:p w:rsidR="001B69B2" w:rsidRPr="000C756A" w:rsidRDefault="001B69B2" w:rsidP="001B69B2">
            <w:pPr>
              <w:pStyle w:val="Odstavecseseznamem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Cílem je výběr nejvhodnější (nejnižší) nabídkové ceny za </w:t>
            </w:r>
            <w:r w:rsidR="000C756A"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>jednotlivé části zakázky</w:t>
            </w:r>
            <w:r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B22862" w:rsidRPr="004126BB" w:rsidRDefault="001B69B2" w:rsidP="001B69B2">
            <w:pPr>
              <w:pStyle w:val="Odstavecseseznamem"/>
              <w:ind w:left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C756A">
              <w:rPr>
                <w:rFonts w:ascii="Arial" w:hAnsi="Arial" w:cs="Arial"/>
                <w:color w:val="000000" w:themeColor="text1"/>
                <w:sz w:val="20"/>
                <w:szCs w:val="20"/>
              </w:rPr>
              <w:t>Nejnižší nabídková cena vyjadřuje nejvyšší důraz zadavatele, který klade na prostou ekonomickou stránku plnění, a to proto, aby zajistil co nejnižší výdaje z veřejných zdrojů</w:t>
            </w:r>
          </w:p>
        </w:tc>
      </w:tr>
    </w:tbl>
    <w:p w:rsidR="00B22862" w:rsidRDefault="00B2286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FE3282" w:rsidRDefault="00FE328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FE3282" w:rsidRPr="0021139C" w:rsidRDefault="00FE328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5702"/>
      </w:tblGrid>
      <w:tr w:rsidR="00B22862" w:rsidRPr="00BB290F" w:rsidTr="00FE3282">
        <w:tc>
          <w:tcPr>
            <w:tcW w:w="9212" w:type="dxa"/>
            <w:gridSpan w:val="2"/>
            <w:shd w:val="clear" w:color="auto" w:fill="A6A6A6" w:themeFill="background1" w:themeFillShade="A6"/>
          </w:tcPr>
          <w:p w:rsidR="00B22862" w:rsidRPr="00FA7684" w:rsidRDefault="00B22862" w:rsidP="007341BD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569DF">
              <w:rPr>
                <w:rFonts w:ascii="Arial" w:hAnsi="Arial" w:cs="Arial"/>
                <w:b/>
                <w:sz w:val="20"/>
                <w:szCs w:val="20"/>
              </w:rPr>
              <w:t>Odůvodnění předpokládané hodnoty veřejné zakázky podle § 7 vyhlášky č. 232/2012 Sb.</w:t>
            </w:r>
          </w:p>
        </w:tc>
      </w:tr>
      <w:tr w:rsidR="00B22862" w:rsidRPr="00BB290F" w:rsidTr="00FE3282">
        <w:tc>
          <w:tcPr>
            <w:tcW w:w="3510" w:type="dxa"/>
            <w:shd w:val="clear" w:color="auto" w:fill="F2F2F2" w:themeFill="background1" w:themeFillShade="F2"/>
          </w:tcPr>
          <w:p w:rsidR="00B22862" w:rsidRPr="00FA7684" w:rsidRDefault="00B22862" w:rsidP="007341BD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7684">
              <w:rPr>
                <w:rFonts w:ascii="Arial" w:hAnsi="Arial" w:cs="Arial"/>
                <w:b/>
                <w:sz w:val="20"/>
                <w:szCs w:val="20"/>
              </w:rPr>
              <w:lastRenderedPageBreak/>
              <w:t>Hodnota</w:t>
            </w:r>
          </w:p>
        </w:tc>
        <w:tc>
          <w:tcPr>
            <w:tcW w:w="5702" w:type="dxa"/>
            <w:shd w:val="clear" w:color="auto" w:fill="F2F2F2" w:themeFill="background1" w:themeFillShade="F2"/>
          </w:tcPr>
          <w:p w:rsidR="00B22862" w:rsidRPr="00FA7684" w:rsidRDefault="00B22862" w:rsidP="007341BD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7684">
              <w:rPr>
                <w:rFonts w:ascii="Arial" w:hAnsi="Arial" w:cs="Arial"/>
                <w:b/>
                <w:sz w:val="20"/>
                <w:szCs w:val="20"/>
              </w:rPr>
              <w:t>Odůvodnění</w:t>
            </w:r>
          </w:p>
        </w:tc>
      </w:tr>
      <w:tr w:rsidR="00B22862" w:rsidRPr="00BB290F" w:rsidTr="00B22862">
        <w:tc>
          <w:tcPr>
            <w:tcW w:w="3510" w:type="dxa"/>
          </w:tcPr>
          <w:p w:rsidR="00B22862" w:rsidRDefault="00B22862" w:rsidP="00B22862">
            <w:pPr>
              <w:pStyle w:val="Zkladn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2901">
              <w:rPr>
                <w:rFonts w:ascii="Arial" w:hAnsi="Arial" w:cs="Arial"/>
                <w:sz w:val="20"/>
                <w:szCs w:val="20"/>
              </w:rPr>
              <w:t>Předpokládaná hodnota veřejné zakázky</w:t>
            </w:r>
            <w:r>
              <w:rPr>
                <w:rFonts w:ascii="Arial" w:hAnsi="Arial" w:cs="Arial"/>
                <w:sz w:val="20"/>
                <w:szCs w:val="20"/>
              </w:rPr>
              <w:t xml:space="preserve"> celkem</w:t>
            </w:r>
            <w:r w:rsidRPr="00622901">
              <w:rPr>
                <w:rFonts w:ascii="Arial" w:hAnsi="Arial" w:cs="Arial"/>
                <w:sz w:val="20"/>
                <w:szCs w:val="20"/>
              </w:rPr>
              <w:t xml:space="preserve"> je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4650D">
              <w:rPr>
                <w:rFonts w:ascii="Arial" w:hAnsi="Arial" w:cs="Arial"/>
                <w:sz w:val="20"/>
                <w:szCs w:val="20"/>
              </w:rPr>
              <w:t>5 785 000</w:t>
            </w:r>
            <w:r>
              <w:rPr>
                <w:rFonts w:ascii="Arial" w:hAnsi="Arial" w:cs="Arial"/>
                <w:sz w:val="20"/>
                <w:szCs w:val="20"/>
              </w:rPr>
              <w:t>,- Kč bez DPH.</w:t>
            </w:r>
          </w:p>
          <w:p w:rsidR="00A4650D" w:rsidRDefault="00A4650D" w:rsidP="00A4650D">
            <w:pPr>
              <w:pStyle w:val="Zkladn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Část 1:  2 479 300,- Kč bez DPH (tj. 2 999 953 Kč včetně DPH)</w:t>
            </w:r>
          </w:p>
          <w:p w:rsidR="00B22862" w:rsidRPr="00BB290F" w:rsidRDefault="00A4650D" w:rsidP="00A4650D">
            <w:pPr>
              <w:pStyle w:val="Zkladn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Část 2: 3 305 700,- Kč bez DPH (tj. 3 999 897 Kč včetně DPH)</w:t>
            </w:r>
          </w:p>
        </w:tc>
        <w:tc>
          <w:tcPr>
            <w:tcW w:w="5702" w:type="dxa"/>
          </w:tcPr>
          <w:p w:rsidR="00B22862" w:rsidRPr="00FA7684" w:rsidRDefault="001B69B2" w:rsidP="00A465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Předpokládaná hodnota veřejné zakázky byla stanovena kalkulací na základě zkušeností </w:t>
            </w:r>
            <w:r w:rsidR="00A4650D" w:rsidRPr="00C92708">
              <w:rPr>
                <w:rFonts w:ascii="Arial" w:hAnsi="Arial" w:cs="Arial"/>
                <w:color w:val="000000" w:themeColor="text1"/>
                <w:sz w:val="20"/>
                <w:szCs w:val="20"/>
              </w:rPr>
              <w:t>s realizací obdobných předmětů plnění</w:t>
            </w:r>
            <w:r w:rsidRPr="00C9270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:rsidR="00B22862" w:rsidRPr="00BB290F" w:rsidRDefault="00B2286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B22862" w:rsidRPr="00BB290F" w:rsidRDefault="00B22862" w:rsidP="00B22862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B414E5" w:rsidRDefault="00B414E5"/>
    <w:sectPr w:rsidR="00B414E5" w:rsidSect="00D02C5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B1D" w:rsidRDefault="00207B1D" w:rsidP="00B414E5">
      <w:r>
        <w:separator/>
      </w:r>
    </w:p>
  </w:endnote>
  <w:endnote w:type="continuationSeparator" w:id="0">
    <w:p w:rsidR="00207B1D" w:rsidRDefault="00207B1D" w:rsidP="00B41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B1D" w:rsidRDefault="00207B1D" w:rsidP="00B414E5">
      <w:r>
        <w:separator/>
      </w:r>
    </w:p>
  </w:footnote>
  <w:footnote w:type="continuationSeparator" w:id="0">
    <w:p w:rsidR="00207B1D" w:rsidRDefault="00207B1D" w:rsidP="00B41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4E5" w:rsidRDefault="001D6AF9">
    <w:pPr>
      <w:pStyle w:val="Zhlav"/>
    </w:pPr>
    <w:r>
      <w:rPr>
        <w:noProof/>
      </w:rPr>
      <w:drawing>
        <wp:inline distT="0" distB="0" distL="0" distR="0">
          <wp:extent cx="5760720" cy="427990"/>
          <wp:effectExtent l="0" t="0" r="0" b="0"/>
          <wp:docPr id="1" name="Obrázek 1" descr="loga cernobile_uprava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cernobile_uprava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21AE4"/>
    <w:multiLevelType w:val="hybridMultilevel"/>
    <w:tmpl w:val="4BB4BFE0"/>
    <w:lvl w:ilvl="0" w:tplc="B38221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EF42C7"/>
    <w:multiLevelType w:val="hybridMultilevel"/>
    <w:tmpl w:val="BD46D728"/>
    <w:lvl w:ilvl="0" w:tplc="2C3A19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F31BF6"/>
    <w:multiLevelType w:val="hybridMultilevel"/>
    <w:tmpl w:val="AFA852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4E5"/>
    <w:rsid w:val="00005285"/>
    <w:rsid w:val="00061B28"/>
    <w:rsid w:val="00077511"/>
    <w:rsid w:val="000B4A08"/>
    <w:rsid w:val="000C756A"/>
    <w:rsid w:val="00103067"/>
    <w:rsid w:val="001B69B2"/>
    <w:rsid w:val="001D6AF9"/>
    <w:rsid w:val="00207B1D"/>
    <w:rsid w:val="002218DA"/>
    <w:rsid w:val="00272AA4"/>
    <w:rsid w:val="002C07C9"/>
    <w:rsid w:val="003A0CBB"/>
    <w:rsid w:val="003C5B1C"/>
    <w:rsid w:val="003E15F6"/>
    <w:rsid w:val="003F54AB"/>
    <w:rsid w:val="00403B3E"/>
    <w:rsid w:val="004126BB"/>
    <w:rsid w:val="004C76FC"/>
    <w:rsid w:val="0063688D"/>
    <w:rsid w:val="006D002A"/>
    <w:rsid w:val="006E588A"/>
    <w:rsid w:val="007B36D6"/>
    <w:rsid w:val="007F6E33"/>
    <w:rsid w:val="0094729B"/>
    <w:rsid w:val="00A26291"/>
    <w:rsid w:val="00A4650D"/>
    <w:rsid w:val="00B104A2"/>
    <w:rsid w:val="00B22862"/>
    <w:rsid w:val="00B414E5"/>
    <w:rsid w:val="00BC3BB6"/>
    <w:rsid w:val="00C44F79"/>
    <w:rsid w:val="00C90502"/>
    <w:rsid w:val="00C92708"/>
    <w:rsid w:val="00CF0FC3"/>
    <w:rsid w:val="00D02C51"/>
    <w:rsid w:val="00D81A10"/>
    <w:rsid w:val="00E220C4"/>
    <w:rsid w:val="00EC61D1"/>
    <w:rsid w:val="00F62E94"/>
    <w:rsid w:val="00FE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41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414E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414E5"/>
  </w:style>
  <w:style w:type="paragraph" w:styleId="Zpat">
    <w:name w:val="footer"/>
    <w:basedOn w:val="Normln"/>
    <w:link w:val="ZpatChar"/>
    <w:uiPriority w:val="99"/>
    <w:unhideWhenUsed/>
    <w:rsid w:val="00B414E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414E5"/>
  </w:style>
  <w:style w:type="paragraph" w:styleId="Textbubliny">
    <w:name w:val="Balloon Text"/>
    <w:basedOn w:val="Normln"/>
    <w:link w:val="TextbublinyChar"/>
    <w:uiPriority w:val="99"/>
    <w:semiHidden/>
    <w:unhideWhenUsed/>
    <w:rsid w:val="00B414E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14E5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B4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link w:val="OdstavecseseznamemChar"/>
    <w:uiPriority w:val="34"/>
    <w:qFormat/>
    <w:rsid w:val="00B22862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B2286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B22862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B22862"/>
    <w:rPr>
      <w:rFonts w:ascii="Times New Roman" w:eastAsia="Times New Roman" w:hAnsi="Times New Roman" w:cs="Times New Roman"/>
      <w:sz w:val="24"/>
      <w:szCs w:val="24"/>
    </w:rPr>
  </w:style>
  <w:style w:type="paragraph" w:customStyle="1" w:styleId="DZkladntext2">
    <w:name w:val="D_Základní text 2"/>
    <w:basedOn w:val="Normln"/>
    <w:qFormat/>
    <w:rsid w:val="00B22862"/>
    <w:pPr>
      <w:jc w:val="both"/>
    </w:pPr>
    <w:rPr>
      <w:snapToGrid w:val="0"/>
      <w:color w:val="000000"/>
      <w:sz w:val="22"/>
      <w:szCs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1D6AF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6AF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6AF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6AF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6AF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Textparagrafu">
    <w:name w:val="Text paragrafu"/>
    <w:basedOn w:val="Normln"/>
    <w:rsid w:val="001D6AF9"/>
    <w:pPr>
      <w:spacing w:before="240"/>
      <w:ind w:firstLine="425"/>
      <w:outlineLvl w:val="5"/>
    </w:pPr>
  </w:style>
  <w:style w:type="character" w:customStyle="1" w:styleId="datalabel">
    <w:name w:val="datalabel"/>
    <w:rsid w:val="000C75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41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414E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414E5"/>
  </w:style>
  <w:style w:type="paragraph" w:styleId="Zpat">
    <w:name w:val="footer"/>
    <w:basedOn w:val="Normln"/>
    <w:link w:val="ZpatChar"/>
    <w:uiPriority w:val="99"/>
    <w:unhideWhenUsed/>
    <w:rsid w:val="00B414E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414E5"/>
  </w:style>
  <w:style w:type="paragraph" w:styleId="Textbubliny">
    <w:name w:val="Balloon Text"/>
    <w:basedOn w:val="Normln"/>
    <w:link w:val="TextbublinyChar"/>
    <w:uiPriority w:val="99"/>
    <w:semiHidden/>
    <w:unhideWhenUsed/>
    <w:rsid w:val="00B414E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14E5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B4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link w:val="OdstavecseseznamemChar"/>
    <w:uiPriority w:val="34"/>
    <w:qFormat/>
    <w:rsid w:val="00B22862"/>
    <w:pPr>
      <w:ind w:left="720"/>
      <w:contextualSpacing/>
    </w:pPr>
    <w:rPr>
      <w:lang w:val="x-none" w:eastAsia="x-none"/>
    </w:rPr>
  </w:style>
  <w:style w:type="paragraph" w:styleId="Zkladntext">
    <w:name w:val="Body Text"/>
    <w:basedOn w:val="Normln"/>
    <w:link w:val="ZkladntextChar"/>
    <w:uiPriority w:val="99"/>
    <w:unhideWhenUsed/>
    <w:rsid w:val="00B2286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B22862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B228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Zkladntext2">
    <w:name w:val="D_Základní text 2"/>
    <w:basedOn w:val="Normln"/>
    <w:qFormat/>
    <w:rsid w:val="00B22862"/>
    <w:pPr>
      <w:jc w:val="both"/>
    </w:pPr>
    <w:rPr>
      <w:snapToGrid w:val="0"/>
      <w:color w:val="000000"/>
      <w:sz w:val="22"/>
      <w:szCs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1D6AF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6AF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6AF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6AF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6AF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Textparagrafu">
    <w:name w:val="Text paragrafu"/>
    <w:basedOn w:val="Normln"/>
    <w:rsid w:val="001D6AF9"/>
    <w:pPr>
      <w:spacing w:before="240"/>
      <w:ind w:firstLine="425"/>
      <w:outlineLvl w:val="5"/>
    </w:pPr>
  </w:style>
  <w:style w:type="character" w:customStyle="1" w:styleId="datalabel">
    <w:name w:val="datalabel"/>
    <w:rsid w:val="000C7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2605</Words>
  <Characters>15370</Characters>
  <Application>Microsoft Office Word</Application>
  <DocSecurity>0</DocSecurity>
  <Lines>128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17940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uherek</dc:creator>
  <cp:lastModifiedBy>uherek</cp:lastModifiedBy>
  <cp:revision>6</cp:revision>
  <dcterms:created xsi:type="dcterms:W3CDTF">2013-10-28T19:05:00Z</dcterms:created>
  <dcterms:modified xsi:type="dcterms:W3CDTF">2013-10-29T11:03:00Z</dcterms:modified>
</cp:coreProperties>
</file>